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D5054" w14:textId="660A5949" w:rsidR="005748CE" w:rsidRDefault="00F30E53" w:rsidP="0012541C">
      <w:pPr>
        <w:rPr>
          <w:b/>
          <w:bCs/>
        </w:rPr>
      </w:pPr>
      <w:r>
        <w:rPr>
          <w:b/>
          <w:bCs/>
          <w:noProof/>
        </w:rPr>
        <w:drawing>
          <wp:anchor distT="0" distB="0" distL="114300" distR="114300" simplePos="0" relativeHeight="251658240" behindDoc="1" locked="0" layoutInCell="1" allowOverlap="1" wp14:anchorId="497FFB5E" wp14:editId="06850DBC">
            <wp:simplePos x="0" y="0"/>
            <wp:positionH relativeFrom="column">
              <wp:posOffset>-695325</wp:posOffset>
            </wp:positionH>
            <wp:positionV relativeFrom="paragraph">
              <wp:posOffset>-685800</wp:posOffset>
            </wp:positionV>
            <wp:extent cx="7748953" cy="1627446"/>
            <wp:effectExtent l="0" t="0" r="4445" b="0"/>
            <wp:wrapNone/>
            <wp:docPr id="259928345" name="Picture 1">
              <a:extLst xmlns:a="http://schemas.openxmlformats.org/drawingml/2006/main">
                <a:ext uri="{FF2B5EF4-FFF2-40B4-BE49-F238E27FC236}">
                  <a16:creationId xmlns:a16="http://schemas.microsoft.com/office/drawing/2014/main" id="{A54BC7D2-F856-4CAB-BD5F-5D87B1CB29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t="20984" b="22925"/>
                    <a:stretch>
                      <a:fillRect/>
                    </a:stretch>
                  </pic:blipFill>
                  <pic:spPr bwMode="auto">
                    <a:xfrm>
                      <a:off x="0" y="0"/>
                      <a:ext cx="7748953" cy="16274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CEDF01" w14:textId="77777777" w:rsidR="005748CE" w:rsidRDefault="005748CE" w:rsidP="0012541C">
      <w:pPr>
        <w:rPr>
          <w:b/>
          <w:bCs/>
        </w:rPr>
      </w:pPr>
    </w:p>
    <w:p w14:paraId="6C9A807D" w14:textId="77777777" w:rsidR="00F30E53" w:rsidRDefault="00F30E53" w:rsidP="0012541C">
      <w:pPr>
        <w:rPr>
          <w:b/>
          <w:bCs/>
          <w:u w:val="single"/>
        </w:rPr>
      </w:pPr>
    </w:p>
    <w:p w14:paraId="290090AE" w14:textId="77777777" w:rsidR="000304AE" w:rsidRDefault="000304AE" w:rsidP="0012541C">
      <w:pPr>
        <w:rPr>
          <w:b/>
          <w:bCs/>
          <w:u w:val="single"/>
        </w:rPr>
      </w:pPr>
    </w:p>
    <w:p w14:paraId="1574B87D" w14:textId="2B925CD8" w:rsidR="0012541C" w:rsidRPr="005E08F9" w:rsidRDefault="0012541C" w:rsidP="0012541C">
      <w:pPr>
        <w:rPr>
          <w:b/>
          <w:bCs/>
          <w:u w:val="single"/>
        </w:rPr>
      </w:pPr>
      <w:r w:rsidRPr="005E08F9">
        <w:rPr>
          <w:b/>
          <w:bCs/>
          <w:u w:val="single"/>
        </w:rPr>
        <w:t>Process Overview</w:t>
      </w:r>
    </w:p>
    <w:p w14:paraId="64ADACA9" w14:textId="4739C49F" w:rsidR="005748CE" w:rsidRDefault="2F8237D1" w:rsidP="0012541C">
      <w:r>
        <w:t>The production process starts on November 11</w:t>
      </w:r>
      <w:r w:rsidRPr="5FD9443F">
        <w:rPr>
          <w:vertAlign w:val="superscript"/>
        </w:rPr>
        <w:t>th</w:t>
      </w:r>
      <w:r>
        <w:t xml:space="preserve"> with rehearsals on most weekdays until early March. Actors and stage managers must be mostly available during that span. Tech crew will be required to attend </w:t>
      </w:r>
      <w:r w:rsidR="03F1518B">
        <w:t>scheduled</w:t>
      </w:r>
      <w:r>
        <w:t xml:space="preserve"> workdays throughout the process but will be </w:t>
      </w:r>
      <w:r w:rsidR="5301BF4A">
        <w:t>required for</w:t>
      </w:r>
      <w:r>
        <w:t xml:space="preserve"> every rehearsal starting at the end of February. </w:t>
      </w:r>
    </w:p>
    <w:p w14:paraId="75B2EC99" w14:textId="3DFF9B91" w:rsidR="0012541C" w:rsidRDefault="2F8237D1" w:rsidP="0012541C">
      <w:r>
        <w:t xml:space="preserve">Any conflicts (i.e., recurring events/practices, scheduling vacations, practices for sports, attendance for other clubs) </w:t>
      </w:r>
      <w:r w:rsidR="4DFCE255">
        <w:t xml:space="preserve">must be </w:t>
      </w:r>
      <w:r>
        <w:t>submitted by the first rehearsal</w:t>
      </w:r>
      <w:r w:rsidR="03F1518B">
        <w:t>. Additional conflicts like a doctor’s appointment, field trips, etc. should be submitted to the stage manager</w:t>
      </w:r>
      <w:r w:rsidR="69E82FE1">
        <w:t xml:space="preserve"> and</w:t>
      </w:r>
      <w:r w:rsidR="03F1518B">
        <w:t xml:space="preserve"> Mr. King</w:t>
      </w:r>
      <w:r w:rsidR="69E82FE1">
        <w:t xml:space="preserve"> or Ms. Gilbert</w:t>
      </w:r>
      <w:r w:rsidR="03F1518B">
        <w:t xml:space="preserve"> at least 24 hours in advance to allow time for adjusting rehearsals. </w:t>
      </w:r>
      <w:r w:rsidR="69E82FE1">
        <w:t xml:space="preserve"> Constantly adding conflicts not listed at the beginning of the process may result in dismissal from the show.</w:t>
      </w:r>
    </w:p>
    <w:p w14:paraId="473A1907" w14:textId="4FFC98A6" w:rsidR="005E08F9" w:rsidRDefault="0012541C" w:rsidP="0012541C">
      <w:r>
        <w:t xml:space="preserve">Musical theatre is an ensemble art form that requires consistent engagement, constant refinement, and focus. </w:t>
      </w:r>
      <w:r w:rsidR="005748CE">
        <w:t xml:space="preserve">For the show to be successful, we need to build momentum and rhythm into the process with everyone present and committed. Behaviors that hinder the success of the rehearsal process </w:t>
      </w:r>
      <w:r>
        <w:t>may result in removal from the show.</w:t>
      </w:r>
    </w:p>
    <w:p w14:paraId="78C0405D" w14:textId="6D3ACBB8" w:rsidR="005E08F9" w:rsidRPr="005E08F9" w:rsidRDefault="005E08F9" w:rsidP="0012541C">
      <w:pPr>
        <w:rPr>
          <w:b/>
          <w:bCs/>
          <w:u w:val="single"/>
        </w:rPr>
      </w:pPr>
      <w:r w:rsidRPr="005E08F9">
        <w:rPr>
          <w:b/>
          <w:bCs/>
          <w:u w:val="single"/>
        </w:rPr>
        <w:t>The Audition</w:t>
      </w:r>
    </w:p>
    <w:p w14:paraId="1D1F79B2" w14:textId="570462BC" w:rsidR="005E08F9" w:rsidRDefault="005E08F9" w:rsidP="005E08F9">
      <w:pPr>
        <w:pStyle w:val="ListParagraph"/>
        <w:numPr>
          <w:ilvl w:val="0"/>
          <w:numId w:val="4"/>
        </w:numPr>
      </w:pPr>
      <w:r>
        <w:t xml:space="preserve">Complete the digital audition form </w:t>
      </w:r>
      <w:r w:rsidR="005748CE">
        <w:t>ASAP.</w:t>
      </w:r>
    </w:p>
    <w:p w14:paraId="70F45FAB" w14:textId="5449ADDE" w:rsidR="005E08F9" w:rsidRDefault="03F1518B" w:rsidP="005E08F9">
      <w:pPr>
        <w:pStyle w:val="ListParagraph"/>
        <w:numPr>
          <w:ilvl w:val="0"/>
          <w:numId w:val="4"/>
        </w:numPr>
      </w:pPr>
      <w:r>
        <w:t xml:space="preserve">Pick a slot on the sign-up </w:t>
      </w:r>
      <w:r w:rsidR="69E82FE1">
        <w:t>genius.</w:t>
      </w:r>
    </w:p>
    <w:p w14:paraId="6601B380" w14:textId="1906926A" w:rsidR="2B279932" w:rsidRDefault="2B279932" w:rsidP="5FD9443F">
      <w:pPr>
        <w:pStyle w:val="ListParagraph"/>
        <w:numPr>
          <w:ilvl w:val="0"/>
          <w:numId w:val="4"/>
        </w:numPr>
      </w:pPr>
      <w:r w:rsidRPr="5FD9443F">
        <w:rPr>
          <w:highlight w:val="green"/>
        </w:rPr>
        <w:t>What to audition for a speaking role?</w:t>
      </w:r>
      <w:r>
        <w:t xml:space="preserve">  </w:t>
      </w:r>
      <w:r w:rsidR="5745F165">
        <w:t>Prepare ONE song and ONE monologue from the provided selections</w:t>
      </w:r>
    </w:p>
    <w:p w14:paraId="0C47FB7F" w14:textId="53C61898" w:rsidR="005E08F9" w:rsidRDefault="2B279932" w:rsidP="005E08F9">
      <w:pPr>
        <w:pStyle w:val="ListParagraph"/>
        <w:numPr>
          <w:ilvl w:val="0"/>
          <w:numId w:val="4"/>
        </w:numPr>
      </w:pPr>
      <w:r w:rsidRPr="5FD9443F">
        <w:rPr>
          <w:highlight w:val="yellow"/>
        </w:rPr>
        <w:t>Want to be</w:t>
      </w:r>
      <w:r w:rsidR="2C7C5894" w:rsidRPr="5FD9443F">
        <w:rPr>
          <w:highlight w:val="yellow"/>
        </w:rPr>
        <w:t xml:space="preserve"> </w:t>
      </w:r>
      <w:r w:rsidR="5C98A35C" w:rsidRPr="5FD9443F">
        <w:rPr>
          <w:highlight w:val="yellow"/>
        </w:rPr>
        <w:t>in ensemble only?</w:t>
      </w:r>
      <w:r w:rsidR="5C98A35C">
        <w:t xml:space="preserve">  Prepare </w:t>
      </w:r>
      <w:r w:rsidR="2C7C5894">
        <w:t>ONE song from the provided selections.</w:t>
      </w:r>
    </w:p>
    <w:p w14:paraId="0F4F1C30" w14:textId="63A62DC8" w:rsidR="006B3AEA" w:rsidRDefault="006B3AEA" w:rsidP="005E08F9">
      <w:pPr>
        <w:pStyle w:val="ListParagraph"/>
        <w:numPr>
          <w:ilvl w:val="0"/>
          <w:numId w:val="4"/>
        </w:numPr>
      </w:pPr>
      <w:r>
        <w:t xml:space="preserve">Memorization is </w:t>
      </w:r>
      <w:r w:rsidR="005748CE" w:rsidRPr="005748CE">
        <w:rPr>
          <w:i/>
          <w:iCs/>
        </w:rPr>
        <w:t>expected</w:t>
      </w:r>
      <w:r w:rsidR="005748CE">
        <w:t xml:space="preserve"> </w:t>
      </w:r>
      <w:r>
        <w:t>but not disqualifying for the initial auditions.</w:t>
      </w:r>
    </w:p>
    <w:p w14:paraId="46413E37" w14:textId="77777777" w:rsidR="00F30E53" w:rsidRDefault="3DF6D1F1" w:rsidP="5FD9443F">
      <w:pPr>
        <w:pStyle w:val="ListParagraph"/>
        <w:numPr>
          <w:ilvl w:val="0"/>
          <w:numId w:val="4"/>
        </w:numPr>
        <w:rPr>
          <w:highlight w:val="cyan"/>
        </w:rPr>
      </w:pPr>
      <w:r w:rsidRPr="5FD9443F">
        <w:rPr>
          <w:highlight w:val="cyan"/>
        </w:rPr>
        <w:t>Come to the chorus room for a general meeting at 3:35 PM.</w:t>
      </w:r>
    </w:p>
    <w:p w14:paraId="2CAD823C" w14:textId="6AB89537" w:rsidR="006B3AEA" w:rsidRDefault="006B3AEA" w:rsidP="005E08F9">
      <w:pPr>
        <w:pStyle w:val="ListParagraph"/>
        <w:numPr>
          <w:ilvl w:val="0"/>
          <w:numId w:val="4"/>
        </w:numPr>
      </w:pPr>
      <w:r>
        <w:t>Wear audition attire (business casual)</w:t>
      </w:r>
    </w:p>
    <w:p w14:paraId="19D34F64" w14:textId="5B1AD947" w:rsidR="005748CE" w:rsidRDefault="005748CE" w:rsidP="005E08F9">
      <w:pPr>
        <w:pStyle w:val="ListParagraph"/>
        <w:numPr>
          <w:ilvl w:val="0"/>
          <w:numId w:val="4"/>
        </w:numPr>
      </w:pPr>
      <w:r>
        <w:t>Come prepared to enter the room, provide a slate, and perform your pieces consecutively.</w:t>
      </w:r>
    </w:p>
    <w:p w14:paraId="32F78655" w14:textId="354D4ECB" w:rsidR="005748CE" w:rsidRDefault="005748CE" w:rsidP="005748CE">
      <w:pPr>
        <w:pStyle w:val="ListParagraph"/>
        <w:numPr>
          <w:ilvl w:val="1"/>
          <w:numId w:val="4"/>
        </w:numPr>
      </w:pPr>
      <w:r>
        <w:t>Examples:</w:t>
      </w:r>
    </w:p>
    <w:p w14:paraId="009BC69F" w14:textId="7D23D17C" w:rsidR="005748CE" w:rsidRDefault="005748CE" w:rsidP="005748CE">
      <w:pPr>
        <w:pStyle w:val="ListParagraph"/>
        <w:ind w:left="1440"/>
      </w:pPr>
      <w:r>
        <w:t>“Hi! My name is Joel King and I will be performing Officer Lockstock’s monologue and singing Run, Freedom, Run”</w:t>
      </w:r>
    </w:p>
    <w:p w14:paraId="46C9269E" w14:textId="53676B10" w:rsidR="005748CE" w:rsidRDefault="005748CE" w:rsidP="005748CE">
      <w:pPr>
        <w:pStyle w:val="ListParagraph"/>
        <w:ind w:left="1440"/>
      </w:pPr>
      <w:r>
        <w:t>OR</w:t>
      </w:r>
    </w:p>
    <w:p w14:paraId="614E5F13" w14:textId="238C550D" w:rsidR="0012541C" w:rsidRDefault="69E82FE1" w:rsidP="00F30E53">
      <w:pPr>
        <w:pStyle w:val="ListParagraph"/>
        <w:ind w:left="1440"/>
      </w:pPr>
      <w:r>
        <w:t>“Hello! My name is Joel King and I will be singing Privilege to Pee</w:t>
      </w:r>
      <w:r w:rsidR="68B90A8A">
        <w:t>”</w:t>
      </w:r>
    </w:p>
    <w:p w14:paraId="1EBFB672" w14:textId="7FD3A2A9" w:rsidR="5FD9443F" w:rsidRDefault="5FD9443F" w:rsidP="5FD9443F">
      <w:pPr>
        <w:pStyle w:val="ListParagraph"/>
        <w:ind w:left="1440"/>
      </w:pPr>
    </w:p>
    <w:tbl>
      <w:tblPr>
        <w:tblStyle w:val="TableGrid"/>
        <w:tblW w:w="0" w:type="auto"/>
        <w:jc w:val="center"/>
        <w:tblLook w:val="06A0" w:firstRow="1" w:lastRow="0" w:firstColumn="1" w:lastColumn="0" w:noHBand="1" w:noVBand="1"/>
      </w:tblPr>
      <w:tblGrid>
        <w:gridCol w:w="5035"/>
        <w:gridCol w:w="5035"/>
      </w:tblGrid>
      <w:tr w:rsidR="5FD9443F" w14:paraId="40727934" w14:textId="77777777" w:rsidTr="5FD9443F">
        <w:trPr>
          <w:trHeight w:val="300"/>
          <w:jc w:val="center"/>
        </w:trPr>
        <w:tc>
          <w:tcPr>
            <w:tcW w:w="5040" w:type="dxa"/>
          </w:tcPr>
          <w:p w14:paraId="3DD79519" w14:textId="1DA7F417" w:rsidR="62580E44" w:rsidRDefault="62580E44" w:rsidP="5FD9443F">
            <w:pPr>
              <w:spacing w:line="276" w:lineRule="auto"/>
              <w:jc w:val="center"/>
            </w:pPr>
            <w:hyperlink r:id="rId6">
              <w:r w:rsidRPr="5FD9443F">
                <w:rPr>
                  <w:rStyle w:val="Hyperlink"/>
                </w:rPr>
                <w:t>Complete the Audition Form</w:t>
              </w:r>
            </w:hyperlink>
          </w:p>
        </w:tc>
        <w:tc>
          <w:tcPr>
            <w:tcW w:w="5040" w:type="dxa"/>
          </w:tcPr>
          <w:p w14:paraId="147405D0" w14:textId="2F9E0F1C" w:rsidR="62580E44" w:rsidRDefault="62580E44" w:rsidP="5FD9443F">
            <w:pPr>
              <w:pStyle w:val="ListParagraph"/>
              <w:spacing w:line="276" w:lineRule="auto"/>
            </w:pPr>
            <w:hyperlink r:id="rId7">
              <w:r w:rsidRPr="5FD9443F">
                <w:rPr>
                  <w:rStyle w:val="Hyperlink"/>
                </w:rPr>
                <w:t>Sign Up for An Audition Slot</w:t>
              </w:r>
            </w:hyperlink>
          </w:p>
        </w:tc>
      </w:tr>
    </w:tbl>
    <w:p w14:paraId="1C8BA0F4" w14:textId="537A4221" w:rsidR="5FD9443F" w:rsidRDefault="5FD9443F" w:rsidP="5FD9443F">
      <w:pPr>
        <w:pStyle w:val="ListParagraph"/>
        <w:ind w:left="1440"/>
      </w:pPr>
    </w:p>
    <w:p w14:paraId="48802A3B" w14:textId="77777777" w:rsidR="00F30E53" w:rsidRDefault="69E82FE1" w:rsidP="5FD9443F">
      <w:pPr>
        <w:ind w:left="1440"/>
        <w:jc w:val="center"/>
      </w:pPr>
      <w:r w:rsidRPr="5FD9443F">
        <w:rPr>
          <w:b/>
          <w:bCs/>
        </w:rPr>
        <w:t>See Mr. King with questions about the monologue portion and Mrs. Gilbert with questions about the singing portion.</w:t>
      </w:r>
    </w:p>
    <w:p w14:paraId="27FCA6D0" w14:textId="1CE1F324" w:rsidR="5FD9443F" w:rsidRDefault="5FD9443F" w:rsidP="5FD9443F">
      <w:pPr>
        <w:jc w:val="center"/>
        <w:rPr>
          <w:b/>
          <w:bCs/>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0034"/>
      </w:tblGrid>
      <w:tr w:rsidR="00F30E53" w14:paraId="28388043" w14:textId="77777777" w:rsidTr="00F30E53">
        <w:tc>
          <w:tcPr>
            <w:tcW w:w="10070" w:type="dxa"/>
            <w:shd w:val="clear" w:color="auto" w:fill="CCCC00"/>
          </w:tcPr>
          <w:p w14:paraId="63FE2759" w14:textId="370FC453" w:rsidR="00F30E53" w:rsidRDefault="00F30E53" w:rsidP="00F30E53">
            <w:pPr>
              <w:jc w:val="center"/>
              <w:rPr>
                <w:b/>
                <w:bCs/>
              </w:rPr>
            </w:pPr>
            <w:r w:rsidRPr="00F30E53">
              <w:rPr>
                <w:b/>
                <w:bCs/>
                <w:sz w:val="28"/>
                <w:szCs w:val="28"/>
              </w:rPr>
              <w:t>MONOLOGUES</w:t>
            </w:r>
          </w:p>
        </w:tc>
      </w:tr>
    </w:tbl>
    <w:p w14:paraId="3AAD52EE" w14:textId="77777777" w:rsidR="00F30E53" w:rsidRDefault="00F30E53" w:rsidP="00F30E53">
      <w:pPr>
        <w:jc w:val="center"/>
        <w:rPr>
          <w:b/>
          <w:bCs/>
        </w:rPr>
      </w:pPr>
    </w:p>
    <w:p w14:paraId="61C0AC69" w14:textId="7F53533D" w:rsidR="00210175" w:rsidRPr="00601241" w:rsidRDefault="00601241" w:rsidP="00F30E53">
      <w:pPr>
        <w:jc w:val="center"/>
        <w:rPr>
          <w:b/>
          <w:bCs/>
        </w:rPr>
      </w:pPr>
      <w:r w:rsidRPr="00601241">
        <w:rPr>
          <w:b/>
          <w:bCs/>
        </w:rPr>
        <w:t>OFFICER LOCKSTOCK</w:t>
      </w:r>
    </w:p>
    <w:p w14:paraId="099ED810" w14:textId="77777777" w:rsidR="00210175" w:rsidRPr="001D133F" w:rsidRDefault="00210175">
      <w:r w:rsidRPr="00210175">
        <w:t xml:space="preserve">Well, hello there. And welcome-to Urinetown! Not the place, of course. The musical. Urinetown "the place" is ... well, it's a place you'll hear people referring to a lot throughout the show. It's kind of a mythical place, you understand. A bad place. A place you won't see until Act Two. And then ... ? Well, let's just say it's filled with symbolism and things like that. But Urinetown "the musical," well, here we are. Welcome. It takes place in a town like any town ... that you might find in a musical. This here's the first setting for the show. As the sign says, it's a "public amenity," meaning public toilet. These people have been waiting for </w:t>
      </w:r>
      <w:r w:rsidRPr="001D133F">
        <w:t xml:space="preserve">hours to get in; it's the only amenity they can afford to get into. Well, suffice it to say that in Urinetown (the musical) everyone has to use public bathrooms in order to take care of their private business. That's the central conceit of the show! Later on you'll learn that these public bathrooms are controlled by a private company. They keep admission high, generally, so if you're down on your luck, you have to come to a place like this-one of the poorest, filthiest urinals in town. Well, we've talked on long enough, I imagine. Enjoy the show. And welcome - to Urinetown (the musical)! </w:t>
      </w:r>
    </w:p>
    <w:p w14:paraId="284B97A0" w14:textId="77777777" w:rsidR="00210175" w:rsidRPr="001D133F" w:rsidRDefault="00210175"/>
    <w:p w14:paraId="0809DECE" w14:textId="6687FBC5" w:rsidR="00210175" w:rsidRPr="001D133F" w:rsidRDefault="00601241" w:rsidP="00601241">
      <w:pPr>
        <w:jc w:val="center"/>
        <w:rPr>
          <w:b/>
          <w:bCs/>
        </w:rPr>
      </w:pPr>
      <w:r w:rsidRPr="001D133F">
        <w:rPr>
          <w:b/>
          <w:bCs/>
        </w:rPr>
        <w:t>PENELOPE PENNYWISE</w:t>
      </w:r>
    </w:p>
    <w:p w14:paraId="023193AF" w14:textId="6F137603" w:rsidR="00210175" w:rsidRPr="001D133F" w:rsidRDefault="009962F1">
      <w:r w:rsidRPr="001D133F">
        <w:t xml:space="preserve">  Call me what you will, but it was during the Stink Years, you see.  No one thought they had much time then, so many of us did…questionable things.  There was the looting, of course, and the hoarding.  But there were also the fond farewells and the late night trysts.  Life was an explosion filled with riots, cheap cabarets, dancing girls—Oh yes, and love.  There was love like no tomorrow, for there was no tomorrow, but there is always a tomorrow of some kind or another</w:t>
      </w:r>
      <w:r w:rsidR="001D133F" w:rsidRPr="001D133F">
        <w:t>.  After you were born, Caldwell made me promise never to reveal my identity to you, for I was something a strumpet in my day.</w:t>
      </w:r>
    </w:p>
    <w:p w14:paraId="402D38E1" w14:textId="77777777" w:rsidR="00210175" w:rsidRPr="001D133F" w:rsidRDefault="00210175"/>
    <w:p w14:paraId="34CA371A" w14:textId="4D4C471C" w:rsidR="00601241" w:rsidRPr="001D133F" w:rsidRDefault="00601241" w:rsidP="00601241">
      <w:pPr>
        <w:jc w:val="center"/>
        <w:rPr>
          <w:b/>
          <w:bCs/>
        </w:rPr>
      </w:pPr>
      <w:r w:rsidRPr="001D133F">
        <w:rPr>
          <w:b/>
          <w:bCs/>
        </w:rPr>
        <w:t>HOPE</w:t>
      </w:r>
    </w:p>
    <w:p w14:paraId="0655FF19" w14:textId="42F5D765" w:rsidR="00210175" w:rsidRPr="001D133F" w:rsidRDefault="009962F1">
      <w:r w:rsidRPr="001D133F">
        <w:t xml:space="preserve">Enough!  My heart is telling me many things right now, as you can all well imagine.  But one thing it’s bellowing louder than anything else is that when there’s wrong in the world we must right it.  You did a wonderful thing by coming here, Ms. Pennywise.  Mom.  And if you can reform yourself, maybe we can reform a lot more than we know.  Ladies and gentlemen of the rebellion, if you want to do to me what they did to Bobby, I wouldn’t blame you.  But if this righteous rebellion were to peter out in Bobb’s absence, sending his memory to oblivion, I </w:t>
      </w:r>
      <w:r w:rsidRPr="001D133F">
        <w:rPr>
          <w:i/>
          <w:iCs/>
        </w:rPr>
        <w:t>would</w:t>
      </w:r>
      <w:r w:rsidRPr="001D133F">
        <w:t xml:space="preserve"> blame you.  All of you!  Kill me and the rebellion dies with me.  Let me lead you and the rebellion will triumph</w:t>
      </w:r>
    </w:p>
    <w:p w14:paraId="1BA81EB3" w14:textId="77777777" w:rsidR="005748CE" w:rsidRDefault="005748CE" w:rsidP="001D133F">
      <w:pPr>
        <w:jc w:val="center"/>
        <w:rPr>
          <w:b/>
          <w:bCs/>
        </w:rPr>
      </w:pPr>
    </w:p>
    <w:p w14:paraId="0F542DB8" w14:textId="77777777" w:rsidR="005748CE" w:rsidRDefault="005748CE" w:rsidP="001D133F">
      <w:pPr>
        <w:jc w:val="center"/>
        <w:rPr>
          <w:b/>
          <w:bCs/>
        </w:rPr>
      </w:pPr>
    </w:p>
    <w:p w14:paraId="5D37C3CD" w14:textId="03D3300A" w:rsidR="5FD9443F" w:rsidRDefault="5FD9443F" w:rsidP="5FD9443F">
      <w:pPr>
        <w:jc w:val="center"/>
        <w:rPr>
          <w:b/>
          <w:bCs/>
        </w:rPr>
      </w:pPr>
    </w:p>
    <w:p w14:paraId="71D9520B" w14:textId="68919BEA" w:rsidR="5FD9443F" w:rsidRDefault="5FD9443F" w:rsidP="5FD9443F">
      <w:pPr>
        <w:jc w:val="center"/>
        <w:rPr>
          <w:b/>
          <w:bCs/>
        </w:rPr>
      </w:pPr>
    </w:p>
    <w:p w14:paraId="5A9D3776" w14:textId="69ED7CEA" w:rsidR="5FD9443F" w:rsidRDefault="5FD9443F" w:rsidP="5FD9443F">
      <w:pPr>
        <w:jc w:val="center"/>
        <w:rPr>
          <w:b/>
          <w:bCs/>
        </w:rPr>
      </w:pPr>
    </w:p>
    <w:p w14:paraId="03D9B9B2" w14:textId="1BAE7892" w:rsidR="00601241" w:rsidRPr="001D133F" w:rsidRDefault="00601241" w:rsidP="001D133F">
      <w:pPr>
        <w:jc w:val="center"/>
        <w:rPr>
          <w:b/>
          <w:bCs/>
        </w:rPr>
      </w:pPr>
      <w:r w:rsidRPr="001D133F">
        <w:rPr>
          <w:b/>
          <w:bCs/>
        </w:rPr>
        <w:t>CLADWELL</w:t>
      </w:r>
    </w:p>
    <w:p w14:paraId="6E1D4A9F" w14:textId="5FD6AA5A" w:rsidR="00601241" w:rsidRPr="001D133F" w:rsidRDefault="001D133F" w:rsidP="00601241">
      <w:r>
        <w:t>Do you remember the Stink Years, Mister Strong?  No one thought they had much time then, and many of us did</w:t>
      </w:r>
      <w:r w:rsidR="00BA08B2">
        <w:t>…questionable things, much like the things that are happening right now.  There was looting, of course, and the hoarding.  Riots broke out like there was no tomorrow, for there was not tomorrow, but there is always a tomorrow if you’re tough enough to cling to it.</w:t>
      </w:r>
      <w:r>
        <w:t xml:space="preserve">  </w:t>
      </w:r>
      <w:r w:rsidR="00BA08B2">
        <w:t xml:space="preserve">Which is why I have </w:t>
      </w:r>
      <w:r w:rsidR="00601241" w:rsidRPr="001D133F">
        <w:t xml:space="preserve">Some people see me as an…evil man. But the truth is, I’m no more evil than you or Ms. Pennywise or any of those poor people you insist on trying to lead. I’m only a simple man trying to cling to tomorrow. Every day. By any means necessary. </w:t>
      </w:r>
    </w:p>
    <w:p w14:paraId="0CA3C02C" w14:textId="77777777" w:rsidR="00601241" w:rsidRPr="001D133F" w:rsidRDefault="00601241"/>
    <w:p w14:paraId="0B056C59" w14:textId="550F3FBF" w:rsidR="001D133F" w:rsidRPr="001D133F" w:rsidRDefault="001D133F" w:rsidP="001D133F">
      <w:pPr>
        <w:jc w:val="center"/>
        <w:rPr>
          <w:b/>
          <w:bCs/>
        </w:rPr>
      </w:pPr>
      <w:r w:rsidRPr="001D133F">
        <w:rPr>
          <w:b/>
          <w:bCs/>
        </w:rPr>
        <w:t>BOBBY</w:t>
      </w:r>
    </w:p>
    <w:p w14:paraId="3B552C58" w14:textId="7421B9B9" w:rsidR="001D133F" w:rsidRDefault="001D133F">
      <w:r>
        <w:t>Friends, I know you’re afraid.  But this has got to be about more than just revenge and the vicarious thrill of stringing someone up who can’t defend himself.  And t defend himself.  And I may just be in love with her.  But I made a promise up there.  A promise that from this day forward, no man would be denied his essential humanity due to the condition of his pocketbook.  That no man in need would be ignored by another with the means to help him.  Here and now, from this day forward, because of you, and you, and you, we will look into the faces of our fellow men and see not only a brother, but a sister as well.</w:t>
      </w:r>
    </w:p>
    <w:p w14:paraId="603B3809" w14:textId="77777777" w:rsidR="00601241" w:rsidRDefault="00601241"/>
    <w:p w14:paraId="6DFFB3CE" w14:textId="4A0A98D4" w:rsidR="05364CEB" w:rsidRDefault="05364CEB" w:rsidP="5FD9443F">
      <w:pPr>
        <w:pBdr>
          <w:top w:val="single" w:sz="18" w:space="4" w:color="auto"/>
          <w:left w:val="single" w:sz="18" w:space="4" w:color="auto"/>
          <w:bottom w:val="single" w:sz="18" w:space="4" w:color="auto"/>
          <w:right w:val="single" w:sz="18" w:space="4" w:color="auto"/>
        </w:pBdr>
        <w:shd w:val="clear" w:color="auto" w:fill="E8CD02"/>
        <w:jc w:val="center"/>
      </w:pPr>
      <w:r w:rsidRPr="5FD9443F">
        <w:rPr>
          <w:b/>
          <w:bCs/>
          <w:sz w:val="28"/>
          <w:szCs w:val="28"/>
        </w:rPr>
        <w:t>SONGS</w:t>
      </w:r>
    </w:p>
    <w:p w14:paraId="0AD760D6" w14:textId="5310C8FE" w:rsidR="5FD9443F" w:rsidRDefault="5FD9443F"/>
    <w:p w14:paraId="0C482ED3" w14:textId="784B128D" w:rsidR="5FD9443F" w:rsidRDefault="5FD9443F"/>
    <w:p w14:paraId="3A1A2892" w14:textId="7D1BFE0A" w:rsidR="61308821" w:rsidRDefault="61308821" w:rsidP="5FD9443F">
      <w:pPr>
        <w:jc w:val="center"/>
      </w:pPr>
      <w:hyperlink r:id="rId8">
        <w:r w:rsidRPr="5FD9443F">
          <w:rPr>
            <w:rStyle w:val="Hyperlink"/>
            <w:sz w:val="52"/>
            <w:szCs w:val="52"/>
          </w:rPr>
          <w:t>SONG SELECTIONS</w:t>
        </w:r>
      </w:hyperlink>
    </w:p>
    <w:p w14:paraId="69CFF107" w14:textId="3A720A6A" w:rsidR="69683F8E" w:rsidRDefault="69683F8E" w:rsidP="5FD9443F">
      <w:pPr>
        <w:jc w:val="center"/>
      </w:pPr>
      <w:r w:rsidRPr="5FD9443F">
        <w:rPr>
          <w:sz w:val="52"/>
          <w:szCs w:val="52"/>
        </w:rPr>
        <w:t>See Mrs. Gilbert with Questions</w:t>
      </w:r>
    </w:p>
    <w:p w14:paraId="7125F411" w14:textId="6DD4B887" w:rsidR="5FD9443F" w:rsidRDefault="5FD9443F" w:rsidP="5FD9443F">
      <w:pPr>
        <w:jc w:val="center"/>
        <w:rPr>
          <w:sz w:val="52"/>
          <w:szCs w:val="52"/>
        </w:rPr>
      </w:pPr>
    </w:p>
    <w:p w14:paraId="01C0F2A6" w14:textId="6E3FD1E4" w:rsidR="5FD9443F" w:rsidRDefault="5FD9443F" w:rsidP="5FD9443F">
      <w:pPr>
        <w:jc w:val="center"/>
        <w:rPr>
          <w:sz w:val="52"/>
          <w:szCs w:val="52"/>
        </w:rPr>
      </w:pPr>
    </w:p>
    <w:p w14:paraId="3B092C2A" w14:textId="34FA4697" w:rsidR="5FD9443F" w:rsidRDefault="5FD9443F" w:rsidP="5FD9443F">
      <w:pPr>
        <w:jc w:val="center"/>
        <w:rPr>
          <w:sz w:val="52"/>
          <w:szCs w:val="52"/>
        </w:rPr>
      </w:pPr>
    </w:p>
    <w:p w14:paraId="1404B028" w14:textId="78CDD62E" w:rsidR="5FD9443F" w:rsidRDefault="5FD9443F" w:rsidP="5FD9443F">
      <w:pPr>
        <w:jc w:val="center"/>
        <w:rPr>
          <w:sz w:val="52"/>
          <w:szCs w:val="52"/>
        </w:rPr>
      </w:pPr>
    </w:p>
    <w:p w14:paraId="4B3B219B" w14:textId="4413C82B" w:rsidR="5FD9443F" w:rsidRDefault="5FD9443F" w:rsidP="5FD9443F">
      <w:pPr>
        <w:jc w:val="center"/>
        <w:rPr>
          <w:sz w:val="52"/>
          <w:szCs w:val="52"/>
        </w:rPr>
      </w:pPr>
    </w:p>
    <w:p w14:paraId="297C2714" w14:textId="1709CC5C" w:rsidR="5386EDAF" w:rsidRDefault="5386EDAF" w:rsidP="5FD9443F">
      <w:pPr>
        <w:jc w:val="center"/>
        <w:rPr>
          <w:sz w:val="52"/>
          <w:szCs w:val="52"/>
          <w:u w:val="single"/>
        </w:rPr>
      </w:pPr>
      <w:r w:rsidRPr="5FD9443F">
        <w:rPr>
          <w:i/>
          <w:iCs/>
          <w:sz w:val="52"/>
          <w:szCs w:val="52"/>
          <w:u w:val="single"/>
        </w:rPr>
        <w:t xml:space="preserve">Urinetown </w:t>
      </w:r>
      <w:r w:rsidRPr="5FD9443F">
        <w:rPr>
          <w:sz w:val="52"/>
          <w:szCs w:val="52"/>
          <w:u w:val="single"/>
        </w:rPr>
        <w:t xml:space="preserve">Production </w:t>
      </w:r>
      <w:r w:rsidR="389870C9" w:rsidRPr="5FD9443F">
        <w:rPr>
          <w:sz w:val="52"/>
          <w:szCs w:val="52"/>
          <w:u w:val="single"/>
        </w:rPr>
        <w:t>Contract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30"/>
        <w:gridCol w:w="1695"/>
        <w:gridCol w:w="1665"/>
        <w:gridCol w:w="3360"/>
      </w:tblGrid>
      <w:tr w:rsidR="5FD9443F" w14:paraId="49105B6C" w14:textId="77777777" w:rsidTr="5FD9443F">
        <w:trPr>
          <w:trHeight w:val="300"/>
        </w:trPr>
        <w:tc>
          <w:tcPr>
            <w:tcW w:w="3330" w:type="dxa"/>
            <w:tcBorders>
              <w:top w:val="nil"/>
              <w:left w:val="nil"/>
              <w:bottom w:val="nil"/>
              <w:right w:val="nil"/>
            </w:tcBorders>
            <w:tcMar>
              <w:left w:w="105" w:type="dxa"/>
              <w:right w:w="105" w:type="dxa"/>
            </w:tcMar>
            <w:vAlign w:val="center"/>
          </w:tcPr>
          <w:p w14:paraId="5E0EDD0D" w14:textId="0143A9FD" w:rsidR="5FD9443F" w:rsidRDefault="5FD9443F" w:rsidP="5FD9443F">
            <w:pPr>
              <w:rPr>
                <w:rFonts w:ascii="Calibri" w:eastAsia="Calibri" w:hAnsi="Calibri" w:cs="Calibri"/>
              </w:rPr>
            </w:pPr>
            <w:r w:rsidRPr="5FD9443F">
              <w:rPr>
                <w:rFonts w:ascii="Calibri" w:eastAsia="Calibri" w:hAnsi="Calibri" w:cs="Calibri"/>
              </w:rPr>
              <w:t>Director: Joel King</w:t>
            </w:r>
          </w:p>
        </w:tc>
        <w:tc>
          <w:tcPr>
            <w:tcW w:w="3360" w:type="dxa"/>
            <w:gridSpan w:val="2"/>
            <w:tcBorders>
              <w:top w:val="nil"/>
              <w:left w:val="nil"/>
              <w:bottom w:val="nil"/>
              <w:right w:val="nil"/>
            </w:tcBorders>
            <w:tcMar>
              <w:left w:w="105" w:type="dxa"/>
              <w:right w:w="105" w:type="dxa"/>
            </w:tcMar>
            <w:vAlign w:val="center"/>
          </w:tcPr>
          <w:p w14:paraId="0D23D49D" w14:textId="6BC281F0" w:rsidR="5FD9443F" w:rsidRDefault="5FD9443F" w:rsidP="5FD9443F">
            <w:pPr>
              <w:rPr>
                <w:rFonts w:ascii="Calibri" w:eastAsia="Calibri" w:hAnsi="Calibri" w:cs="Calibri"/>
              </w:rPr>
            </w:pPr>
            <w:r w:rsidRPr="5FD9443F">
              <w:rPr>
                <w:rFonts w:ascii="Calibri" w:eastAsia="Calibri" w:hAnsi="Calibri" w:cs="Calibri"/>
              </w:rPr>
              <w:t>Music Director: Jesse Gilbert</w:t>
            </w:r>
          </w:p>
        </w:tc>
        <w:tc>
          <w:tcPr>
            <w:tcW w:w="3360" w:type="dxa"/>
            <w:tcBorders>
              <w:top w:val="nil"/>
              <w:left w:val="nil"/>
              <w:bottom w:val="nil"/>
              <w:right w:val="nil"/>
            </w:tcBorders>
            <w:tcMar>
              <w:left w:w="105" w:type="dxa"/>
              <w:right w:w="105" w:type="dxa"/>
            </w:tcMar>
            <w:vAlign w:val="center"/>
          </w:tcPr>
          <w:p w14:paraId="578FB3A5" w14:textId="3193CCDA" w:rsidR="5FD9443F" w:rsidRDefault="5FD9443F" w:rsidP="5FD9443F">
            <w:pPr>
              <w:jc w:val="center"/>
              <w:rPr>
                <w:rFonts w:ascii="Calibri" w:eastAsia="Calibri" w:hAnsi="Calibri" w:cs="Calibri"/>
              </w:rPr>
            </w:pPr>
            <w:r w:rsidRPr="5FD9443F">
              <w:rPr>
                <w:rFonts w:ascii="Calibri" w:eastAsia="Calibri" w:hAnsi="Calibri" w:cs="Calibri"/>
              </w:rPr>
              <w:t>Pit Orchestra: Michael Brown</w:t>
            </w:r>
          </w:p>
        </w:tc>
      </w:tr>
      <w:tr w:rsidR="5FD9443F" w14:paraId="718DE5F5" w14:textId="77777777" w:rsidTr="5FD9443F">
        <w:trPr>
          <w:trHeight w:val="300"/>
        </w:trPr>
        <w:tc>
          <w:tcPr>
            <w:tcW w:w="3330" w:type="dxa"/>
            <w:tcBorders>
              <w:top w:val="nil"/>
              <w:left w:val="nil"/>
              <w:bottom w:val="nil"/>
              <w:right w:val="nil"/>
            </w:tcBorders>
            <w:tcMar>
              <w:left w:w="105" w:type="dxa"/>
              <w:right w:w="105" w:type="dxa"/>
            </w:tcMar>
            <w:vAlign w:val="center"/>
          </w:tcPr>
          <w:p w14:paraId="21851D87" w14:textId="29013CE6" w:rsidR="5FD9443F" w:rsidRDefault="5FD9443F" w:rsidP="5FD9443F">
            <w:pPr>
              <w:rPr>
                <w:rFonts w:ascii="Calibri" w:eastAsia="Calibri" w:hAnsi="Calibri" w:cs="Calibri"/>
              </w:rPr>
            </w:pPr>
            <w:hyperlink r:id="rId9">
              <w:r w:rsidRPr="5FD9443F">
                <w:rPr>
                  <w:rStyle w:val="Hyperlink"/>
                </w:rPr>
                <w:t>Kingj1@fultonschools.org</w:t>
              </w:r>
            </w:hyperlink>
          </w:p>
        </w:tc>
        <w:tc>
          <w:tcPr>
            <w:tcW w:w="3360" w:type="dxa"/>
            <w:gridSpan w:val="2"/>
            <w:tcBorders>
              <w:top w:val="nil"/>
              <w:left w:val="nil"/>
              <w:bottom w:val="nil"/>
              <w:right w:val="nil"/>
            </w:tcBorders>
            <w:tcMar>
              <w:left w:w="105" w:type="dxa"/>
              <w:right w:w="105" w:type="dxa"/>
            </w:tcMar>
            <w:vAlign w:val="center"/>
          </w:tcPr>
          <w:p w14:paraId="6EA7CCF8" w14:textId="47124C40" w:rsidR="5FD9443F" w:rsidRDefault="5FD9443F" w:rsidP="5FD9443F">
            <w:pPr>
              <w:rPr>
                <w:rFonts w:ascii="Calibri" w:eastAsia="Calibri" w:hAnsi="Calibri" w:cs="Calibri"/>
              </w:rPr>
            </w:pPr>
            <w:hyperlink r:id="rId10">
              <w:r w:rsidRPr="5FD9443F">
                <w:rPr>
                  <w:rStyle w:val="Hyperlink"/>
                </w:rPr>
                <w:t>gilbertjn@fultonschools.org</w:t>
              </w:r>
            </w:hyperlink>
          </w:p>
        </w:tc>
        <w:tc>
          <w:tcPr>
            <w:tcW w:w="3360" w:type="dxa"/>
            <w:tcBorders>
              <w:top w:val="nil"/>
              <w:left w:val="nil"/>
              <w:bottom w:val="nil"/>
              <w:right w:val="nil"/>
            </w:tcBorders>
            <w:tcMar>
              <w:left w:w="105" w:type="dxa"/>
              <w:right w:w="105" w:type="dxa"/>
            </w:tcMar>
            <w:vAlign w:val="center"/>
          </w:tcPr>
          <w:p w14:paraId="37D2F097" w14:textId="2B421375" w:rsidR="5FD9443F" w:rsidRDefault="5FD9443F" w:rsidP="5FD9443F">
            <w:pPr>
              <w:jc w:val="center"/>
              <w:rPr>
                <w:rFonts w:ascii="Calibri" w:eastAsia="Calibri" w:hAnsi="Calibri" w:cs="Calibri"/>
              </w:rPr>
            </w:pPr>
            <w:hyperlink r:id="rId11">
              <w:r w:rsidRPr="5FD9443F">
                <w:rPr>
                  <w:rStyle w:val="Hyperlink"/>
                </w:rPr>
                <w:t>brownm4@fultonschools.org</w:t>
              </w:r>
            </w:hyperlink>
          </w:p>
        </w:tc>
      </w:tr>
      <w:tr w:rsidR="5FD9443F" w14:paraId="7E4C76B0" w14:textId="77777777" w:rsidTr="5FD9443F">
        <w:trPr>
          <w:trHeight w:val="300"/>
        </w:trPr>
        <w:tc>
          <w:tcPr>
            <w:tcW w:w="5025" w:type="dxa"/>
            <w:gridSpan w:val="2"/>
            <w:tcBorders>
              <w:top w:val="nil"/>
              <w:left w:val="nil"/>
              <w:bottom w:val="nil"/>
              <w:right w:val="nil"/>
            </w:tcBorders>
            <w:tcMar>
              <w:left w:w="105" w:type="dxa"/>
              <w:right w:w="105" w:type="dxa"/>
            </w:tcMar>
            <w:vAlign w:val="center"/>
          </w:tcPr>
          <w:p w14:paraId="44332776" w14:textId="08C31439" w:rsidR="5FD9443F" w:rsidRDefault="5FD9443F" w:rsidP="5FD9443F">
            <w:pPr>
              <w:jc w:val="center"/>
              <w:rPr>
                <w:rFonts w:ascii="Calibri" w:eastAsia="Calibri" w:hAnsi="Calibri" w:cs="Calibri"/>
              </w:rPr>
            </w:pPr>
            <w:r w:rsidRPr="5FD9443F">
              <w:rPr>
                <w:rFonts w:ascii="Calibri" w:eastAsia="Calibri" w:hAnsi="Calibri" w:cs="Calibri"/>
              </w:rPr>
              <w:t xml:space="preserve">Choreographer: </w:t>
            </w:r>
            <w:r w:rsidR="430C25E4" w:rsidRPr="5FD9443F">
              <w:rPr>
                <w:rFonts w:ascii="Calibri" w:eastAsia="Calibri" w:hAnsi="Calibri" w:cs="Calibri"/>
              </w:rPr>
              <w:t>Monica Noble</w:t>
            </w:r>
          </w:p>
          <w:p w14:paraId="1706699C" w14:textId="2F209F6C" w:rsidR="430C25E4" w:rsidRDefault="430C25E4" w:rsidP="5FD9443F">
            <w:pPr>
              <w:jc w:val="center"/>
            </w:pPr>
            <w:hyperlink r:id="rId12">
              <w:r w:rsidRPr="5FD9443F">
                <w:rPr>
                  <w:rStyle w:val="Hyperlink"/>
                </w:rPr>
                <w:t>noblem@fultonschools.org</w:t>
              </w:r>
            </w:hyperlink>
          </w:p>
        </w:tc>
        <w:tc>
          <w:tcPr>
            <w:tcW w:w="5025" w:type="dxa"/>
            <w:gridSpan w:val="2"/>
            <w:tcBorders>
              <w:top w:val="nil"/>
              <w:left w:val="nil"/>
              <w:bottom w:val="nil"/>
              <w:right w:val="nil"/>
            </w:tcBorders>
            <w:tcMar>
              <w:left w:w="105" w:type="dxa"/>
              <w:right w:w="105" w:type="dxa"/>
            </w:tcMar>
            <w:vAlign w:val="center"/>
          </w:tcPr>
          <w:p w14:paraId="4120AF90" w14:textId="74F3936D" w:rsidR="5FD9443F" w:rsidRDefault="5FD9443F" w:rsidP="5FD9443F">
            <w:pPr>
              <w:jc w:val="center"/>
              <w:rPr>
                <w:rFonts w:ascii="Calibri" w:eastAsia="Calibri" w:hAnsi="Calibri" w:cs="Calibri"/>
              </w:rPr>
            </w:pPr>
            <w:r w:rsidRPr="5FD9443F">
              <w:rPr>
                <w:rFonts w:ascii="Calibri" w:eastAsia="Calibri" w:hAnsi="Calibri" w:cs="Calibri"/>
              </w:rPr>
              <w:t xml:space="preserve">Stage Manager: </w:t>
            </w:r>
            <w:r w:rsidR="49314967" w:rsidRPr="5FD9443F">
              <w:rPr>
                <w:rFonts w:ascii="Calibri" w:eastAsia="Calibri" w:hAnsi="Calibri" w:cs="Calibri"/>
              </w:rPr>
              <w:t>Lauren Jennings</w:t>
            </w:r>
          </w:p>
          <w:p w14:paraId="6A45B0E7" w14:textId="1DEC48C7" w:rsidR="5FD9443F" w:rsidRDefault="5FD9443F" w:rsidP="5FD9443F">
            <w:pPr>
              <w:jc w:val="center"/>
              <w:rPr>
                <w:rFonts w:ascii="Calibri" w:eastAsia="Calibri" w:hAnsi="Calibri" w:cs="Calibri"/>
                <w:color w:val="2E74B5"/>
              </w:rPr>
            </w:pPr>
            <w:r w:rsidRPr="5FD9443F">
              <w:rPr>
                <w:rFonts w:ascii="Calibri" w:eastAsia="Calibri" w:hAnsi="Calibri" w:cs="Calibri"/>
                <w:color w:val="2E74B5"/>
              </w:rPr>
              <w:t>Contact through Band App</w:t>
            </w:r>
          </w:p>
        </w:tc>
      </w:tr>
    </w:tbl>
    <w:p w14:paraId="3025FC48" w14:textId="33B50A9F" w:rsidR="5FD9443F" w:rsidRDefault="5FD9443F" w:rsidP="5FD9443F">
      <w:pPr>
        <w:rPr>
          <w:rFonts w:ascii="Calibri" w:eastAsia="Calibri" w:hAnsi="Calibri" w:cs="Calibri"/>
          <w:sz w:val="12"/>
          <w:szCs w:val="12"/>
        </w:rPr>
      </w:pPr>
    </w:p>
    <w:p w14:paraId="4A2A5231" w14:textId="5C8D8305" w:rsidR="6AECB108" w:rsidRDefault="6AECB108" w:rsidP="5FD9443F">
      <w:pPr>
        <w:rPr>
          <w:rFonts w:ascii="Calibri" w:eastAsia="Calibri" w:hAnsi="Calibri" w:cs="Calibri"/>
          <w:sz w:val="22"/>
          <w:szCs w:val="22"/>
        </w:rPr>
      </w:pPr>
      <w:r w:rsidRPr="5FD9443F">
        <w:rPr>
          <w:rFonts w:ascii="Calibri" w:eastAsia="Calibri" w:hAnsi="Calibri" w:cs="Calibri"/>
          <w:b/>
          <w:bCs/>
          <w:sz w:val="22"/>
          <w:szCs w:val="22"/>
          <w:u w:val="single"/>
        </w:rPr>
        <w:t>PRODUCTION GUIDELINES</w:t>
      </w:r>
    </w:p>
    <w:p w14:paraId="26523E3E" w14:textId="335FCF87" w:rsidR="6AECB108" w:rsidRDefault="6AECB108" w:rsidP="5FD9443F">
      <w:pPr>
        <w:rPr>
          <w:rFonts w:ascii="Calibri" w:eastAsia="Calibri" w:hAnsi="Calibri" w:cs="Calibri"/>
          <w:sz w:val="22"/>
          <w:szCs w:val="22"/>
        </w:rPr>
      </w:pPr>
      <w:r w:rsidRPr="5FD9443F">
        <w:rPr>
          <w:rFonts w:ascii="Calibri" w:eastAsia="Calibri" w:hAnsi="Calibri" w:cs="Calibri"/>
          <w:sz w:val="22"/>
          <w:szCs w:val="22"/>
        </w:rPr>
        <w:t>Cast &amp; Crew members and their parents/guardians should read then sign the acknowledgement form, which will serve as a contract that signifies their agreement to fulfill these responsibilities:</w:t>
      </w:r>
    </w:p>
    <w:p w14:paraId="7F7807AD" w14:textId="0368AEA5"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Rehearsals and production runs Monday-</w:t>
      </w:r>
      <w:r w:rsidR="2EBAA94E" w:rsidRPr="5FD9443F">
        <w:rPr>
          <w:rFonts w:ascii="Calibri" w:eastAsia="Calibri" w:hAnsi="Calibri" w:cs="Calibri"/>
          <w:sz w:val="22"/>
          <w:szCs w:val="22"/>
        </w:rPr>
        <w:t>Friday for</w:t>
      </w:r>
      <w:r w:rsidRPr="5FD9443F">
        <w:rPr>
          <w:rFonts w:ascii="Calibri" w:eastAsia="Calibri" w:hAnsi="Calibri" w:cs="Calibri"/>
          <w:sz w:val="22"/>
          <w:szCs w:val="22"/>
        </w:rPr>
        <w:t xml:space="preserve"> most weeks through March</w:t>
      </w:r>
      <w:r w:rsidR="7CD93BB2" w:rsidRPr="5FD9443F">
        <w:rPr>
          <w:rFonts w:ascii="Calibri" w:eastAsia="Calibri" w:hAnsi="Calibri" w:cs="Calibri"/>
          <w:sz w:val="22"/>
          <w:szCs w:val="22"/>
        </w:rPr>
        <w:t xml:space="preserve"> 4</w:t>
      </w:r>
      <w:r w:rsidR="7CD93BB2" w:rsidRPr="5FD9443F">
        <w:rPr>
          <w:rFonts w:ascii="Calibri" w:eastAsia="Calibri" w:hAnsi="Calibri" w:cs="Calibri"/>
          <w:sz w:val="22"/>
          <w:szCs w:val="22"/>
          <w:vertAlign w:val="superscript"/>
        </w:rPr>
        <w:t>th</w:t>
      </w:r>
      <w:r w:rsidR="7CD93BB2" w:rsidRPr="5FD9443F">
        <w:rPr>
          <w:rFonts w:ascii="Calibri" w:eastAsia="Calibri" w:hAnsi="Calibri" w:cs="Calibri"/>
          <w:sz w:val="22"/>
          <w:szCs w:val="22"/>
        </w:rPr>
        <w:t xml:space="preserve"> </w:t>
      </w:r>
      <w:r w:rsidRPr="5FD9443F">
        <w:rPr>
          <w:rFonts w:ascii="Calibri" w:eastAsia="Calibri" w:hAnsi="Calibri" w:cs="Calibri"/>
          <w:sz w:val="22"/>
          <w:szCs w:val="22"/>
        </w:rPr>
        <w:t>as outlined in the calendar provided.  This commitment includes work on some “Teacher Workdays” during which students may not be in school.  It also will include some Saturday calls.  Actors &amp; crew are required to attend all rehearsals, tech &amp; dress rehearsals, and performance unless approved by the director via submitted conflicts calendar.</w:t>
      </w:r>
    </w:p>
    <w:p w14:paraId="19148334" w14:textId="3B003536" w:rsidR="6AECB108" w:rsidRDefault="6AECB108" w:rsidP="5FD9443F">
      <w:pPr>
        <w:pStyle w:val="ListParagraph"/>
        <w:numPr>
          <w:ilvl w:val="1"/>
          <w:numId w:val="3"/>
        </w:numPr>
        <w:spacing w:after="0" w:line="240" w:lineRule="auto"/>
        <w:ind w:left="1170"/>
        <w:rPr>
          <w:rFonts w:ascii="Calibri" w:eastAsia="Calibri" w:hAnsi="Calibri" w:cs="Calibri"/>
          <w:sz w:val="22"/>
          <w:szCs w:val="22"/>
        </w:rPr>
      </w:pPr>
      <w:r w:rsidRPr="5FD9443F">
        <w:rPr>
          <w:rFonts w:ascii="Calibri" w:eastAsia="Calibri" w:hAnsi="Calibri" w:cs="Calibri"/>
          <w:sz w:val="22"/>
          <w:szCs w:val="22"/>
        </w:rPr>
        <w:t>Most rehearsals and technical work sessions are held from 3:30 to 6:00 PM but starting in late February &amp; March rehearsals may be held until 8:00 PM or later as outlined on the production calendar.  Dress rehearsals may run until 9:</w:t>
      </w:r>
      <w:r w:rsidR="3958156E" w:rsidRPr="5FD9443F">
        <w:rPr>
          <w:rFonts w:ascii="Calibri" w:eastAsia="Calibri" w:hAnsi="Calibri" w:cs="Calibri"/>
          <w:sz w:val="22"/>
          <w:szCs w:val="22"/>
        </w:rPr>
        <w:t>30 p.m</w:t>
      </w:r>
      <w:r w:rsidRPr="5FD9443F">
        <w:rPr>
          <w:rFonts w:ascii="Calibri" w:eastAsia="Calibri" w:hAnsi="Calibri" w:cs="Calibri"/>
          <w:sz w:val="22"/>
          <w:szCs w:val="22"/>
        </w:rPr>
        <w:t>. All release times will be updated at least 1 day in advance when possible.</w:t>
      </w:r>
    </w:p>
    <w:p w14:paraId="12040C4F" w14:textId="1CD84621" w:rsidR="5FD9443F" w:rsidRDefault="5FD9443F" w:rsidP="5FD9443F">
      <w:pPr>
        <w:spacing w:after="0" w:line="240" w:lineRule="auto"/>
        <w:ind w:left="1170"/>
        <w:rPr>
          <w:rFonts w:ascii="Calibri" w:eastAsia="Calibri" w:hAnsi="Calibri" w:cs="Calibri"/>
          <w:sz w:val="22"/>
          <w:szCs w:val="22"/>
        </w:rPr>
      </w:pPr>
    </w:p>
    <w:p w14:paraId="3B599179" w14:textId="6DFA6309"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 xml:space="preserve">Students &amp; guardians are expected to check weekly </w:t>
      </w:r>
      <w:r w:rsidR="143E0A16" w:rsidRPr="5FD9443F">
        <w:rPr>
          <w:rFonts w:ascii="Calibri" w:eastAsia="Calibri" w:hAnsi="Calibri" w:cs="Calibri"/>
          <w:sz w:val="22"/>
          <w:szCs w:val="22"/>
        </w:rPr>
        <w:t>schedules</w:t>
      </w:r>
      <w:r w:rsidRPr="5FD9443F">
        <w:rPr>
          <w:rFonts w:ascii="Calibri" w:eastAsia="Calibri" w:hAnsi="Calibri" w:cs="Calibri"/>
          <w:sz w:val="22"/>
          <w:szCs w:val="22"/>
        </w:rPr>
        <w:t xml:space="preserve"> for rehearsals and/or work sessions regularly to find any confirmed changes to rehearsal calls.  Being late or missing a rehearsal, tech, dress or performance without proper notice and approval are grounds for dismissal from the show. If there is a “day of” emergency, </w:t>
      </w:r>
      <w:r w:rsidRPr="5FD9443F">
        <w:rPr>
          <w:rFonts w:ascii="Calibri" w:eastAsia="Calibri" w:hAnsi="Calibri" w:cs="Calibri"/>
          <w:b/>
          <w:bCs/>
          <w:sz w:val="22"/>
          <w:szCs w:val="22"/>
          <w:u w:val="single"/>
        </w:rPr>
        <w:t>parents/guardians</w:t>
      </w:r>
      <w:r w:rsidRPr="5FD9443F">
        <w:rPr>
          <w:rFonts w:ascii="Calibri" w:eastAsia="Calibri" w:hAnsi="Calibri" w:cs="Calibri"/>
          <w:sz w:val="22"/>
          <w:szCs w:val="22"/>
        </w:rPr>
        <w:t xml:space="preserve"> should contact Mr. King directly via email.  “Non-day of” issues can be submitted to the Stage Manager but are excused only at the director’s discretion.</w:t>
      </w:r>
    </w:p>
    <w:p w14:paraId="12FCCB25" w14:textId="56FBD21A" w:rsidR="5FD9443F" w:rsidRDefault="5FD9443F" w:rsidP="5FD9443F">
      <w:pPr>
        <w:tabs>
          <w:tab w:val="num" w:pos="720"/>
        </w:tabs>
        <w:spacing w:after="0" w:line="240" w:lineRule="auto"/>
        <w:ind w:left="720"/>
        <w:rPr>
          <w:rFonts w:ascii="Calibri" w:eastAsia="Calibri" w:hAnsi="Calibri" w:cs="Calibri"/>
          <w:sz w:val="22"/>
          <w:szCs w:val="22"/>
        </w:rPr>
      </w:pPr>
    </w:p>
    <w:p w14:paraId="40E71A7F" w14:textId="3772C3CA"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b/>
          <w:bCs/>
          <w:sz w:val="22"/>
          <w:szCs w:val="22"/>
          <w:u w:val="single"/>
        </w:rPr>
        <w:t xml:space="preserve">Students and parents will turn in their current outside obligations (scheduled conflicts) by </w:t>
      </w:r>
      <w:r w:rsidR="4816CF2F" w:rsidRPr="5FD9443F">
        <w:rPr>
          <w:rFonts w:ascii="Calibri" w:eastAsia="Calibri" w:hAnsi="Calibri" w:cs="Calibri"/>
          <w:b/>
          <w:bCs/>
          <w:sz w:val="22"/>
          <w:szCs w:val="22"/>
          <w:u w:val="single"/>
        </w:rPr>
        <w:t>Wednes</w:t>
      </w:r>
      <w:r w:rsidRPr="5FD9443F">
        <w:rPr>
          <w:rFonts w:ascii="Calibri" w:eastAsia="Calibri" w:hAnsi="Calibri" w:cs="Calibri"/>
          <w:b/>
          <w:bCs/>
          <w:sz w:val="22"/>
          <w:szCs w:val="22"/>
          <w:u w:val="single"/>
        </w:rPr>
        <w:t xml:space="preserve">day, </w:t>
      </w:r>
      <w:r w:rsidR="4825998A" w:rsidRPr="5FD9443F">
        <w:rPr>
          <w:rFonts w:ascii="Calibri" w:eastAsia="Calibri" w:hAnsi="Calibri" w:cs="Calibri"/>
          <w:b/>
          <w:bCs/>
          <w:sz w:val="22"/>
          <w:szCs w:val="22"/>
          <w:u w:val="single"/>
        </w:rPr>
        <w:t xml:space="preserve">November </w:t>
      </w:r>
      <w:r w:rsidR="7EE45B3C" w:rsidRPr="5FD9443F">
        <w:rPr>
          <w:rFonts w:ascii="Calibri" w:eastAsia="Calibri" w:hAnsi="Calibri" w:cs="Calibri"/>
          <w:b/>
          <w:bCs/>
          <w:sz w:val="22"/>
          <w:szCs w:val="22"/>
          <w:u w:val="single"/>
        </w:rPr>
        <w:t>11</w:t>
      </w:r>
      <w:r w:rsidR="7EE45B3C" w:rsidRPr="5FD9443F">
        <w:rPr>
          <w:rFonts w:ascii="Calibri" w:eastAsia="Calibri" w:hAnsi="Calibri" w:cs="Calibri"/>
          <w:b/>
          <w:bCs/>
          <w:sz w:val="22"/>
          <w:szCs w:val="22"/>
          <w:u w:val="single"/>
          <w:vertAlign w:val="superscript"/>
        </w:rPr>
        <w:t>th</w:t>
      </w:r>
      <w:r w:rsidRPr="5FD9443F">
        <w:rPr>
          <w:rFonts w:ascii="Calibri" w:eastAsia="Calibri" w:hAnsi="Calibri" w:cs="Calibri"/>
          <w:sz w:val="22"/>
          <w:szCs w:val="22"/>
        </w:rPr>
        <w:t>. I understand that this is done on the contract sign off page. I understand that new conflicts are not allowed after this date unless approved by Mr. King.  PLEASE NOTE - conflicts during Tech, Dress and Show dates are not allowed to be added after casting. Parents should contact Mr. King if an emergency comes up on one of these dates. New conflicts during these dates are the number one reason students are removed from our productions.</w:t>
      </w:r>
    </w:p>
    <w:p w14:paraId="42301302" w14:textId="20E00182" w:rsidR="5FD9443F" w:rsidRDefault="5FD9443F" w:rsidP="5FD9443F">
      <w:pPr>
        <w:spacing w:after="0" w:line="240" w:lineRule="auto"/>
        <w:rPr>
          <w:rFonts w:ascii="Calibri" w:eastAsia="Calibri" w:hAnsi="Calibri" w:cs="Calibri"/>
          <w:sz w:val="22"/>
          <w:szCs w:val="22"/>
        </w:rPr>
      </w:pPr>
    </w:p>
    <w:p w14:paraId="21471552" w14:textId="2ECDF356"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Punctuality is vital to an efficient production process.  I will notify the stage manager and Mr. King as soon as I know I might be late for a rehearsal or work session.</w:t>
      </w:r>
    </w:p>
    <w:p w14:paraId="0E9F644E" w14:textId="6906B37C" w:rsidR="5FD9443F" w:rsidRDefault="5FD9443F" w:rsidP="5FD9443F">
      <w:pPr>
        <w:tabs>
          <w:tab w:val="num" w:pos="720"/>
        </w:tabs>
        <w:spacing w:after="0" w:line="240" w:lineRule="auto"/>
        <w:rPr>
          <w:rFonts w:ascii="Calibri" w:eastAsia="Calibri" w:hAnsi="Calibri" w:cs="Calibri"/>
          <w:sz w:val="22"/>
          <w:szCs w:val="22"/>
        </w:rPr>
      </w:pPr>
    </w:p>
    <w:p w14:paraId="25A2D602" w14:textId="6D2B85EA"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For general correspondence about the schedule, students should contact the Stage Manager via message on the Band App. As stated above, emergencies should go to Mr. King</w:t>
      </w:r>
      <w:r w:rsidR="7BCAED2D" w:rsidRPr="5FD9443F">
        <w:rPr>
          <w:rFonts w:ascii="Calibri" w:eastAsia="Calibri" w:hAnsi="Calibri" w:cs="Calibri"/>
          <w:sz w:val="22"/>
          <w:szCs w:val="22"/>
        </w:rPr>
        <w:t xml:space="preserve"> or Mrs. Gilbert</w:t>
      </w:r>
      <w:r w:rsidRPr="5FD9443F">
        <w:rPr>
          <w:rFonts w:ascii="Calibri" w:eastAsia="Calibri" w:hAnsi="Calibri" w:cs="Calibri"/>
          <w:sz w:val="22"/>
          <w:szCs w:val="22"/>
        </w:rPr>
        <w:t xml:space="preserve"> as well.  Parents of actors from other schools should always contact Mr. King.</w:t>
      </w:r>
    </w:p>
    <w:p w14:paraId="65AB8C95" w14:textId="209A355F" w:rsidR="5FD9443F" w:rsidRDefault="5FD9443F" w:rsidP="5FD9443F">
      <w:pPr>
        <w:tabs>
          <w:tab w:val="num" w:pos="720"/>
        </w:tabs>
        <w:spacing w:after="0" w:line="240" w:lineRule="auto"/>
        <w:rPr>
          <w:rFonts w:ascii="Calibri" w:eastAsia="Calibri" w:hAnsi="Calibri" w:cs="Calibri"/>
          <w:sz w:val="22"/>
          <w:szCs w:val="22"/>
        </w:rPr>
      </w:pPr>
    </w:p>
    <w:p w14:paraId="44D2E1D6" w14:textId="52197C81"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b/>
          <w:bCs/>
          <w:sz w:val="22"/>
          <w:szCs w:val="22"/>
          <w:u w:val="single"/>
        </w:rPr>
        <w:t xml:space="preserve">Off book </w:t>
      </w:r>
      <w:r w:rsidR="216856BD" w:rsidRPr="5FD9443F">
        <w:rPr>
          <w:rFonts w:ascii="Calibri" w:eastAsia="Calibri" w:hAnsi="Calibri" w:cs="Calibri"/>
          <w:b/>
          <w:bCs/>
          <w:sz w:val="22"/>
          <w:szCs w:val="22"/>
          <w:u w:val="single"/>
        </w:rPr>
        <w:t>dates will be provided after casting</w:t>
      </w:r>
      <w:r w:rsidRPr="5FD9443F">
        <w:rPr>
          <w:rFonts w:ascii="Calibri" w:eastAsia="Calibri" w:hAnsi="Calibri" w:cs="Calibri"/>
          <w:sz w:val="22"/>
          <w:szCs w:val="22"/>
        </w:rPr>
        <w:t xml:space="preserve">  I understand that failing to meet these requirements may result in penalty including forfeiting a performance or removal from the show as determined by the director.</w:t>
      </w:r>
    </w:p>
    <w:p w14:paraId="32D8C117" w14:textId="7356A691" w:rsidR="5FD9443F" w:rsidRDefault="5FD9443F" w:rsidP="5FD9443F">
      <w:pPr>
        <w:pStyle w:val="ListParagraph"/>
        <w:tabs>
          <w:tab w:val="num" w:pos="720"/>
        </w:tabs>
        <w:spacing w:after="0" w:line="240" w:lineRule="auto"/>
        <w:rPr>
          <w:rFonts w:ascii="Calibri" w:eastAsia="Calibri" w:hAnsi="Calibri" w:cs="Calibri"/>
          <w:sz w:val="22"/>
          <w:szCs w:val="22"/>
        </w:rPr>
      </w:pPr>
    </w:p>
    <w:p w14:paraId="3A124296" w14:textId="56C5677A"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Care for the theatre and production materials are of utmost importance to maintain the quality of production and safety for all actors and crew members.  All company members are expected to follow all rules and guidelines provided by the directors and stage management including, but not limited to:</w:t>
      </w:r>
    </w:p>
    <w:p w14:paraId="6EA660F0" w14:textId="69319B2C" w:rsidR="6AECB108" w:rsidRDefault="6AECB108" w:rsidP="5FD9443F">
      <w:pPr>
        <w:pStyle w:val="ListParagraph"/>
        <w:numPr>
          <w:ilvl w:val="1"/>
          <w:numId w:val="3"/>
        </w:numPr>
        <w:spacing w:after="0" w:line="240" w:lineRule="auto"/>
        <w:ind w:left="1170" w:hanging="180"/>
        <w:rPr>
          <w:rFonts w:ascii="Calibri" w:eastAsia="Calibri" w:hAnsi="Calibri" w:cs="Calibri"/>
          <w:sz w:val="22"/>
          <w:szCs w:val="22"/>
        </w:rPr>
      </w:pPr>
      <w:r w:rsidRPr="5FD9443F">
        <w:rPr>
          <w:rFonts w:ascii="Calibri" w:eastAsia="Calibri" w:hAnsi="Calibri" w:cs="Calibri"/>
          <w:sz w:val="22"/>
          <w:szCs w:val="22"/>
        </w:rPr>
        <w:t>Climbing on set pieces without permission is not allowed</w:t>
      </w:r>
    </w:p>
    <w:p w14:paraId="0AB12CD8" w14:textId="762E56A4" w:rsidR="6AECB108" w:rsidRDefault="6AECB108" w:rsidP="5FD9443F">
      <w:pPr>
        <w:pStyle w:val="ListParagraph"/>
        <w:numPr>
          <w:ilvl w:val="1"/>
          <w:numId w:val="3"/>
        </w:numPr>
        <w:spacing w:after="0" w:line="240" w:lineRule="auto"/>
        <w:ind w:left="1170" w:hanging="180"/>
        <w:rPr>
          <w:rFonts w:ascii="Calibri" w:eastAsia="Calibri" w:hAnsi="Calibri" w:cs="Calibri"/>
          <w:sz w:val="22"/>
          <w:szCs w:val="22"/>
        </w:rPr>
      </w:pPr>
      <w:r w:rsidRPr="5FD9443F">
        <w:rPr>
          <w:rFonts w:ascii="Calibri" w:eastAsia="Calibri" w:hAnsi="Calibri" w:cs="Calibri"/>
          <w:sz w:val="22"/>
          <w:szCs w:val="22"/>
        </w:rPr>
        <w:t>Props should not be touched by anyone but the actor who uses it in the show and the crew responsible for setting and storing the props</w:t>
      </w:r>
    </w:p>
    <w:p w14:paraId="5F4CB92B" w14:textId="3191A77F" w:rsidR="5FD9443F" w:rsidRDefault="5FD9443F" w:rsidP="5FD9443F">
      <w:pPr>
        <w:spacing w:after="0" w:line="240" w:lineRule="auto"/>
        <w:ind w:left="1170"/>
        <w:rPr>
          <w:rFonts w:ascii="Calibri" w:eastAsia="Calibri" w:hAnsi="Calibri" w:cs="Calibri"/>
          <w:sz w:val="22"/>
          <w:szCs w:val="22"/>
        </w:rPr>
      </w:pPr>
    </w:p>
    <w:p w14:paraId="5E547E9A" w14:textId="263285D9"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Costume/Makeup/Wigs: All designs are created to tell the story of the play and serve the show. Minor discomfort may accompany my costume, wig, or makeup.  It is the actor’s job to inform the stage manager if they have issues.</w:t>
      </w:r>
    </w:p>
    <w:p w14:paraId="772068DD" w14:textId="27DDD58B" w:rsidR="5FD9443F" w:rsidRDefault="5FD9443F" w:rsidP="5FD9443F">
      <w:pPr>
        <w:spacing w:after="0" w:line="240" w:lineRule="auto"/>
        <w:ind w:left="720"/>
        <w:rPr>
          <w:rFonts w:ascii="Calibri" w:eastAsia="Calibri" w:hAnsi="Calibri" w:cs="Calibri"/>
          <w:sz w:val="22"/>
          <w:szCs w:val="22"/>
        </w:rPr>
      </w:pPr>
    </w:p>
    <w:p w14:paraId="19678A6A" w14:textId="7A31D38F"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This production is NOT an excuse for not fulfilling academic obligations, such as class work, homework, papers, etc</w:t>
      </w:r>
      <w:r w:rsidR="08A2AB96" w:rsidRPr="5FD9443F">
        <w:rPr>
          <w:rFonts w:ascii="Calibri" w:eastAsia="Calibri" w:hAnsi="Calibri" w:cs="Calibri"/>
          <w:sz w:val="22"/>
          <w:szCs w:val="22"/>
        </w:rPr>
        <w:t>. All</w:t>
      </w:r>
      <w:r w:rsidRPr="5FD9443F">
        <w:rPr>
          <w:rFonts w:ascii="Calibri" w:eastAsia="Calibri" w:hAnsi="Calibri" w:cs="Calibri"/>
          <w:b/>
          <w:bCs/>
          <w:sz w:val="22"/>
          <w:szCs w:val="22"/>
        </w:rPr>
        <w:t xml:space="preserve"> classes must currently have a passing grade of ‘B’ (80) and that passing grade must be maintained throughout this process.</w:t>
      </w:r>
      <w:r w:rsidRPr="5FD9443F">
        <w:rPr>
          <w:rFonts w:ascii="Calibri" w:eastAsia="Calibri" w:hAnsi="Calibri" w:cs="Calibri"/>
          <w:sz w:val="22"/>
          <w:szCs w:val="22"/>
        </w:rPr>
        <w:t xml:space="preserve">  </w:t>
      </w:r>
      <w:r w:rsidRPr="5FD9443F">
        <w:rPr>
          <w:rFonts w:ascii="Calibri" w:eastAsia="Calibri" w:hAnsi="Calibri" w:cs="Calibri"/>
          <w:b/>
          <w:bCs/>
          <w:sz w:val="22"/>
          <w:szCs w:val="22"/>
        </w:rPr>
        <w:t>If the director at any time is dissatisfied (for any reason) with the student’s progress in school/classes, he may at his sole discretion dismiss the student from the cast/crew.</w:t>
      </w:r>
    </w:p>
    <w:p w14:paraId="511A85AE" w14:textId="7E8B60D2" w:rsidR="5FD9443F" w:rsidRDefault="5FD9443F" w:rsidP="5FD9443F">
      <w:pPr>
        <w:spacing w:after="0" w:line="240" w:lineRule="auto"/>
        <w:rPr>
          <w:rFonts w:ascii="Calibri" w:eastAsia="Calibri" w:hAnsi="Calibri" w:cs="Calibri"/>
          <w:sz w:val="22"/>
          <w:szCs w:val="22"/>
        </w:rPr>
      </w:pPr>
    </w:p>
    <w:p w14:paraId="7C5D0B26" w14:textId="4CD1914E"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Any company member may be dismissed from the production for missing rehearsals, lateness, missing deadlines, lack of cooperation, or grades.</w:t>
      </w:r>
    </w:p>
    <w:p w14:paraId="603E1238" w14:textId="59F6735C" w:rsidR="5FD9443F" w:rsidRDefault="5FD9443F" w:rsidP="5FD9443F">
      <w:pPr>
        <w:spacing w:after="0" w:line="240" w:lineRule="auto"/>
        <w:rPr>
          <w:rFonts w:ascii="Calibri" w:eastAsia="Calibri" w:hAnsi="Calibri" w:cs="Calibri"/>
          <w:sz w:val="22"/>
          <w:szCs w:val="22"/>
        </w:rPr>
      </w:pPr>
    </w:p>
    <w:p w14:paraId="7D676283" w14:textId="78486393"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I understand that all rehearsals are “PHONE FREE”.  This means that all phones will be stored during rehearsals and work sessions as the focus will be on refining production and creating a community among students.  Students will be allowed to use phones during approved phone breaks or in emergency situations.  If a parent needs to contact their student during rehearsal, they should message the director or stage manager.</w:t>
      </w:r>
    </w:p>
    <w:p w14:paraId="4743E66F" w14:textId="1EA724DF" w:rsidR="5FD9443F" w:rsidRDefault="5FD9443F" w:rsidP="5FD9443F">
      <w:pPr>
        <w:spacing w:after="0" w:line="240" w:lineRule="auto"/>
        <w:rPr>
          <w:rFonts w:ascii="Calibri" w:eastAsia="Calibri" w:hAnsi="Calibri" w:cs="Calibri"/>
          <w:sz w:val="22"/>
          <w:szCs w:val="22"/>
        </w:rPr>
      </w:pPr>
    </w:p>
    <w:p w14:paraId="3A655141" w14:textId="222E2D5D"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 xml:space="preserve">Theatre is a collaborative art that requires all cast and crew to work together in a kind, professional manner to create a positive environment that is welcoming for all.  Behavior that disrupts the spirit of the ensemble may result in forfeiture of a performance or removal from the show at the director’s discretion.  </w:t>
      </w:r>
    </w:p>
    <w:p w14:paraId="6008C037" w14:textId="6E7C84DF" w:rsidR="5FD9443F" w:rsidRDefault="5FD9443F" w:rsidP="5FD9443F">
      <w:pPr>
        <w:spacing w:after="0" w:line="240" w:lineRule="auto"/>
        <w:rPr>
          <w:rFonts w:ascii="Calibri" w:eastAsia="Calibri" w:hAnsi="Calibri" w:cs="Calibri"/>
          <w:sz w:val="22"/>
          <w:szCs w:val="22"/>
        </w:rPr>
      </w:pPr>
    </w:p>
    <w:p w14:paraId="2DF9535F" w14:textId="26F37974"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 xml:space="preserve">Social media and other communication technologies are a major part of our daily lives.  It is very important that company members remember that they are representatives of </w:t>
      </w:r>
      <w:r w:rsidR="2A4386B3" w:rsidRPr="5FD9443F">
        <w:rPr>
          <w:rFonts w:ascii="Calibri" w:eastAsia="Calibri" w:hAnsi="Calibri" w:cs="Calibri"/>
          <w:sz w:val="22"/>
          <w:szCs w:val="22"/>
        </w:rPr>
        <w:t>the North</w:t>
      </w:r>
      <w:r w:rsidRPr="5FD9443F">
        <w:rPr>
          <w:rFonts w:ascii="Calibri" w:eastAsia="Calibri" w:hAnsi="Calibri" w:cs="Calibri"/>
          <w:sz w:val="22"/>
          <w:szCs w:val="22"/>
        </w:rPr>
        <w:t xml:space="preserve"> Springs </w:t>
      </w:r>
      <w:r w:rsidR="2D547E1E" w:rsidRPr="5FD9443F">
        <w:rPr>
          <w:rFonts w:ascii="Calibri" w:eastAsia="Calibri" w:hAnsi="Calibri" w:cs="Calibri"/>
          <w:sz w:val="22"/>
          <w:szCs w:val="22"/>
        </w:rPr>
        <w:t>Creative Arts Conservatory</w:t>
      </w:r>
      <w:r w:rsidRPr="5FD9443F">
        <w:rPr>
          <w:rFonts w:ascii="Calibri" w:eastAsia="Calibri" w:hAnsi="Calibri" w:cs="Calibri"/>
          <w:sz w:val="22"/>
          <w:szCs w:val="22"/>
        </w:rPr>
        <w:t xml:space="preserve"> during this process and posting content that is detrimental to the production, or the department can result in major consequences.</w:t>
      </w:r>
    </w:p>
    <w:p w14:paraId="4E168A14" w14:textId="2896E747" w:rsidR="5FD9443F" w:rsidRDefault="5FD9443F" w:rsidP="5FD9443F">
      <w:pPr>
        <w:spacing w:after="0" w:line="240" w:lineRule="auto"/>
        <w:ind w:left="1170"/>
        <w:rPr>
          <w:rFonts w:ascii="Calibri" w:eastAsia="Calibri" w:hAnsi="Calibri" w:cs="Calibri"/>
          <w:sz w:val="22"/>
          <w:szCs w:val="22"/>
        </w:rPr>
      </w:pPr>
    </w:p>
    <w:p w14:paraId="07116E66" w14:textId="778DCB91"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High school students must be present for two periods during the school day to be at rehearsal (unless the absence is excused)</w:t>
      </w:r>
      <w:r w:rsidR="448F8BB2" w:rsidRPr="5FD9443F">
        <w:rPr>
          <w:rFonts w:ascii="Calibri" w:eastAsia="Calibri" w:hAnsi="Calibri" w:cs="Calibri"/>
          <w:sz w:val="22"/>
          <w:szCs w:val="22"/>
        </w:rPr>
        <w:t>. Late</w:t>
      </w:r>
      <w:r w:rsidRPr="5FD9443F">
        <w:rPr>
          <w:rFonts w:ascii="Calibri" w:eastAsia="Calibri" w:hAnsi="Calibri" w:cs="Calibri"/>
          <w:sz w:val="22"/>
          <w:szCs w:val="22"/>
        </w:rPr>
        <w:t xml:space="preserve"> check-in </w:t>
      </w:r>
      <w:r w:rsidR="648DD4FE" w:rsidRPr="5FD9443F">
        <w:rPr>
          <w:rFonts w:ascii="Calibri" w:eastAsia="Calibri" w:hAnsi="Calibri" w:cs="Calibri"/>
          <w:sz w:val="22"/>
          <w:szCs w:val="22"/>
        </w:rPr>
        <w:t>ends</w:t>
      </w:r>
      <w:r w:rsidRPr="5FD9443F">
        <w:rPr>
          <w:rFonts w:ascii="Calibri" w:eastAsia="Calibri" w:hAnsi="Calibri" w:cs="Calibri"/>
          <w:sz w:val="22"/>
          <w:szCs w:val="22"/>
        </w:rPr>
        <w:t xml:space="preserve"> at 1:00 PM</w:t>
      </w:r>
      <w:r w:rsidR="480D7D91" w:rsidRPr="5FD9443F">
        <w:rPr>
          <w:rFonts w:ascii="Calibri" w:eastAsia="Calibri" w:hAnsi="Calibri" w:cs="Calibri"/>
          <w:sz w:val="22"/>
          <w:szCs w:val="22"/>
        </w:rPr>
        <w:t>. If</w:t>
      </w:r>
      <w:r w:rsidRPr="5FD9443F">
        <w:rPr>
          <w:rFonts w:ascii="Calibri" w:eastAsia="Calibri" w:hAnsi="Calibri" w:cs="Calibri"/>
          <w:sz w:val="22"/>
          <w:szCs w:val="22"/>
        </w:rPr>
        <w:t xml:space="preserve"> you are not at school, YOU DO NOT PERFORM or REHEARSE, and your understudy will go on for you. These absences could cause you to be removed from show and may affect future casting decisions unless approved through the conflicts process or via parent contact with Mr. King.</w:t>
      </w:r>
    </w:p>
    <w:p w14:paraId="39068471" w14:textId="5A4DF9C5" w:rsidR="5FD9443F" w:rsidRDefault="5FD9443F" w:rsidP="5FD9443F">
      <w:pPr>
        <w:tabs>
          <w:tab w:val="num" w:pos="720"/>
        </w:tabs>
        <w:spacing w:after="0" w:line="240" w:lineRule="auto"/>
        <w:ind w:left="720"/>
        <w:rPr>
          <w:rFonts w:ascii="Calibri" w:eastAsia="Calibri" w:hAnsi="Calibri" w:cs="Calibri"/>
          <w:sz w:val="22"/>
          <w:szCs w:val="22"/>
        </w:rPr>
      </w:pPr>
    </w:p>
    <w:p w14:paraId="2FDD75BD" w14:textId="4913CD22" w:rsidR="6AECB108" w:rsidRDefault="6AECB108" w:rsidP="5FD9443F">
      <w:pPr>
        <w:pStyle w:val="ListParagraph"/>
        <w:numPr>
          <w:ilvl w:val="0"/>
          <w:numId w:val="3"/>
        </w:numPr>
        <w:tabs>
          <w:tab w:val="num" w:pos="720"/>
        </w:tabs>
        <w:spacing w:after="0" w:line="240" w:lineRule="auto"/>
        <w:ind w:left="720"/>
        <w:rPr>
          <w:rFonts w:ascii="Calibri" w:eastAsia="Calibri" w:hAnsi="Calibri" w:cs="Calibri"/>
          <w:sz w:val="22"/>
          <w:szCs w:val="22"/>
        </w:rPr>
      </w:pPr>
      <w:r w:rsidRPr="5FD9443F">
        <w:rPr>
          <w:rFonts w:ascii="Calibri" w:eastAsia="Calibri" w:hAnsi="Calibri" w:cs="Calibri"/>
          <w:sz w:val="22"/>
          <w:szCs w:val="22"/>
        </w:rPr>
        <w:t xml:space="preserve">Student-pick up - Rehearsals and techs will end promptly when </w:t>
      </w:r>
      <w:r w:rsidR="110997D3" w:rsidRPr="5FD9443F">
        <w:rPr>
          <w:rFonts w:ascii="Calibri" w:eastAsia="Calibri" w:hAnsi="Calibri" w:cs="Calibri"/>
          <w:sz w:val="22"/>
          <w:szCs w:val="22"/>
        </w:rPr>
        <w:t>scheduled;</w:t>
      </w:r>
      <w:r w:rsidRPr="5FD9443F">
        <w:rPr>
          <w:rFonts w:ascii="Calibri" w:eastAsia="Calibri" w:hAnsi="Calibri" w:cs="Calibri"/>
          <w:sz w:val="22"/>
          <w:szCs w:val="22"/>
        </w:rPr>
        <w:t xml:space="preserve"> parents/guardians are expected to be there at that time. Teachers will wait with students for a reasonable amount of time. A student should be picked up within 10 minutes of our end time. Repeated or egregious offenses will result in the student’s removal from the show</w:t>
      </w:r>
    </w:p>
    <w:p w14:paraId="34D5E501" w14:textId="0165C15D" w:rsidR="5FD9443F" w:rsidRDefault="5FD9443F" w:rsidP="5FD9443F">
      <w:pPr>
        <w:ind w:left="720"/>
        <w:rPr>
          <w:rFonts w:ascii="Calibri" w:eastAsia="Calibri" w:hAnsi="Calibri" w:cs="Calibri"/>
          <w:sz w:val="22"/>
          <w:szCs w:val="22"/>
        </w:rPr>
      </w:pPr>
    </w:p>
    <w:p w14:paraId="7CACF36A" w14:textId="7178566E" w:rsidR="5FD9443F" w:rsidRDefault="5FD9443F" w:rsidP="5FD9443F">
      <w:pPr>
        <w:spacing w:after="0" w:line="240" w:lineRule="auto"/>
        <w:rPr>
          <w:rFonts w:ascii="Calibri" w:eastAsia="Calibri" w:hAnsi="Calibri" w:cs="Calibri"/>
          <w:sz w:val="22"/>
          <w:szCs w:val="22"/>
        </w:rPr>
      </w:pPr>
    </w:p>
    <w:p w14:paraId="6CE900C7" w14:textId="19531C7C" w:rsidR="6AECB108" w:rsidRDefault="6AECB108" w:rsidP="5FD9443F">
      <w:pPr>
        <w:pBdr>
          <w:bottom w:val="single" w:sz="4" w:space="1" w:color="auto"/>
        </w:pBdr>
        <w:spacing w:after="0" w:line="240" w:lineRule="auto"/>
        <w:jc w:val="center"/>
        <w:rPr>
          <w:rFonts w:ascii="Calibri" w:eastAsia="Calibri" w:hAnsi="Calibri" w:cs="Calibri"/>
        </w:rPr>
      </w:pPr>
      <w:r w:rsidRPr="5FD9443F">
        <w:rPr>
          <w:rFonts w:ascii="Calibri" w:eastAsia="Calibri" w:hAnsi="Calibri" w:cs="Calibri"/>
          <w:b/>
          <w:bCs/>
        </w:rPr>
        <w:t>Financial Considerations</w:t>
      </w:r>
    </w:p>
    <w:p w14:paraId="2166EC58" w14:textId="0D24F9B3" w:rsidR="5FD9443F" w:rsidRDefault="5FD9443F" w:rsidP="5FD9443F">
      <w:pPr>
        <w:spacing w:after="0" w:line="240" w:lineRule="auto"/>
        <w:rPr>
          <w:rFonts w:ascii="Calibri" w:eastAsia="Calibri" w:hAnsi="Calibri" w:cs="Calibri"/>
          <w:sz w:val="22"/>
          <w:szCs w:val="22"/>
        </w:rPr>
      </w:pPr>
    </w:p>
    <w:p w14:paraId="5F06CD11" w14:textId="4DDC683F" w:rsidR="72BA9176" w:rsidRDefault="72BA9176" w:rsidP="5FD9443F">
      <w:pPr>
        <w:spacing w:after="0" w:line="240" w:lineRule="auto"/>
        <w:rPr>
          <w:rFonts w:ascii="Calibri" w:eastAsia="Calibri" w:hAnsi="Calibri" w:cs="Calibri"/>
          <w:sz w:val="22"/>
          <w:szCs w:val="22"/>
        </w:rPr>
      </w:pPr>
      <w:r w:rsidRPr="5FD9443F">
        <w:rPr>
          <w:rFonts w:ascii="Calibri" w:eastAsia="Calibri" w:hAnsi="Calibri" w:cs="Calibri"/>
          <w:i/>
          <w:iCs/>
          <w:sz w:val="22"/>
          <w:szCs w:val="22"/>
        </w:rPr>
        <w:t>Urinetown the</w:t>
      </w:r>
      <w:r w:rsidR="6AECB108" w:rsidRPr="5FD9443F">
        <w:rPr>
          <w:rFonts w:ascii="Calibri" w:eastAsia="Calibri" w:hAnsi="Calibri" w:cs="Calibri"/>
          <w:i/>
          <w:iCs/>
          <w:sz w:val="22"/>
          <w:szCs w:val="22"/>
        </w:rPr>
        <w:t xml:space="preserve"> Musical </w:t>
      </w:r>
      <w:r w:rsidR="6AECB108" w:rsidRPr="5FD9443F">
        <w:rPr>
          <w:rFonts w:ascii="Calibri" w:eastAsia="Calibri" w:hAnsi="Calibri" w:cs="Calibri"/>
          <w:sz w:val="22"/>
          <w:szCs w:val="22"/>
        </w:rPr>
        <w:t>Production Fee = $</w:t>
      </w:r>
      <w:r w:rsidR="197FFFD0" w:rsidRPr="5FD9443F">
        <w:rPr>
          <w:rFonts w:ascii="Calibri" w:eastAsia="Calibri" w:hAnsi="Calibri" w:cs="Calibri"/>
          <w:sz w:val="22"/>
          <w:szCs w:val="22"/>
        </w:rPr>
        <w:t>200</w:t>
      </w:r>
      <w:r w:rsidR="6AECB108" w:rsidRPr="5FD9443F">
        <w:rPr>
          <w:rFonts w:ascii="Calibri" w:eastAsia="Calibri" w:hAnsi="Calibri" w:cs="Calibri"/>
          <w:sz w:val="22"/>
          <w:szCs w:val="22"/>
        </w:rPr>
        <w:t>.00</w:t>
      </w:r>
    </w:p>
    <w:p w14:paraId="101AB40A" w14:textId="4F0A870F" w:rsidR="6AECB108" w:rsidRDefault="6AECB108" w:rsidP="5FD9443F">
      <w:pPr>
        <w:pStyle w:val="ListParagraph"/>
        <w:numPr>
          <w:ilvl w:val="0"/>
          <w:numId w:val="5"/>
        </w:numPr>
        <w:spacing w:after="0" w:line="240" w:lineRule="auto"/>
        <w:rPr>
          <w:rFonts w:ascii="Calibri" w:eastAsia="Calibri" w:hAnsi="Calibri" w:cs="Calibri"/>
          <w:sz w:val="22"/>
          <w:szCs w:val="22"/>
        </w:rPr>
      </w:pPr>
      <w:r w:rsidRPr="5FD9443F">
        <w:rPr>
          <w:rFonts w:ascii="Calibri" w:eastAsia="Calibri" w:hAnsi="Calibri" w:cs="Calibri"/>
          <w:sz w:val="22"/>
          <w:szCs w:val="22"/>
        </w:rPr>
        <w:t xml:space="preserve">These fees </w:t>
      </w:r>
      <w:r w:rsidR="3E3B0A73" w:rsidRPr="5FD9443F">
        <w:rPr>
          <w:rFonts w:ascii="Calibri" w:eastAsia="Calibri" w:hAnsi="Calibri" w:cs="Calibri"/>
          <w:sz w:val="22"/>
          <w:szCs w:val="22"/>
        </w:rPr>
        <w:t xml:space="preserve">can be paid in full via </w:t>
      </w:r>
      <w:r w:rsidR="2CBFE833" w:rsidRPr="5FD9443F">
        <w:rPr>
          <w:rFonts w:ascii="Calibri" w:eastAsia="Calibri" w:hAnsi="Calibri" w:cs="Calibri"/>
          <w:sz w:val="22"/>
          <w:szCs w:val="22"/>
        </w:rPr>
        <w:t>School Cash</w:t>
      </w:r>
      <w:r w:rsidR="3E3B0A73" w:rsidRPr="5FD9443F">
        <w:rPr>
          <w:rFonts w:ascii="Calibri" w:eastAsia="Calibri" w:hAnsi="Calibri" w:cs="Calibri"/>
          <w:sz w:val="22"/>
          <w:szCs w:val="22"/>
        </w:rPr>
        <w:t xml:space="preserve"> or via automated payments to break the fee into smaller payments.  </w:t>
      </w:r>
      <w:r w:rsidRPr="5FD9443F">
        <w:rPr>
          <w:rFonts w:ascii="Calibri" w:eastAsia="Calibri" w:hAnsi="Calibri" w:cs="Calibri"/>
          <w:sz w:val="22"/>
          <w:szCs w:val="22"/>
        </w:rPr>
        <w:t xml:space="preserve"> </w:t>
      </w:r>
      <w:r w:rsidR="13C96D0E" w:rsidRPr="5FD9443F">
        <w:rPr>
          <w:rFonts w:ascii="Calibri" w:eastAsia="Calibri" w:hAnsi="Calibri" w:cs="Calibri"/>
          <w:b/>
          <w:bCs/>
          <w:sz w:val="22"/>
          <w:szCs w:val="22"/>
        </w:rPr>
        <w:t xml:space="preserve">At least 1 payment should be made by December </w:t>
      </w:r>
      <w:r w:rsidR="179844B6" w:rsidRPr="5FD9443F">
        <w:rPr>
          <w:rFonts w:ascii="Calibri" w:eastAsia="Calibri" w:hAnsi="Calibri" w:cs="Calibri"/>
          <w:b/>
          <w:bCs/>
          <w:sz w:val="22"/>
          <w:szCs w:val="22"/>
        </w:rPr>
        <w:t>11</w:t>
      </w:r>
      <w:r w:rsidR="179844B6" w:rsidRPr="5FD9443F">
        <w:rPr>
          <w:rFonts w:ascii="Calibri" w:eastAsia="Calibri" w:hAnsi="Calibri" w:cs="Calibri"/>
          <w:b/>
          <w:bCs/>
          <w:sz w:val="22"/>
          <w:szCs w:val="22"/>
          <w:vertAlign w:val="superscript"/>
        </w:rPr>
        <w:t>th</w:t>
      </w:r>
      <w:r w:rsidR="179844B6" w:rsidRPr="5FD9443F">
        <w:rPr>
          <w:rFonts w:ascii="Calibri" w:eastAsia="Calibri" w:hAnsi="Calibri" w:cs="Calibri"/>
          <w:b/>
          <w:bCs/>
          <w:sz w:val="22"/>
          <w:szCs w:val="22"/>
        </w:rPr>
        <w:t xml:space="preserve">. </w:t>
      </w:r>
      <w:r w:rsidRPr="5FD9443F">
        <w:rPr>
          <w:rFonts w:ascii="Calibri" w:eastAsia="Calibri" w:hAnsi="Calibri" w:cs="Calibri"/>
          <w:sz w:val="22"/>
          <w:szCs w:val="22"/>
        </w:rPr>
        <w:t xml:space="preserve"> Each family may decide to pay both fees at the same time or divide them into two payments.  This is set up in OSP and ready to be paid.</w:t>
      </w:r>
    </w:p>
    <w:p w14:paraId="1C333F03" w14:textId="57A84F55" w:rsidR="6AECB108" w:rsidRDefault="6AECB108" w:rsidP="5FD9443F">
      <w:pPr>
        <w:pStyle w:val="ListParagraph"/>
        <w:numPr>
          <w:ilvl w:val="0"/>
          <w:numId w:val="5"/>
        </w:numPr>
        <w:spacing w:after="0" w:line="240" w:lineRule="auto"/>
        <w:rPr>
          <w:rFonts w:ascii="Calibri" w:eastAsia="Calibri" w:hAnsi="Calibri" w:cs="Calibri"/>
          <w:sz w:val="22"/>
          <w:szCs w:val="22"/>
        </w:rPr>
      </w:pPr>
      <w:r w:rsidRPr="5FD9443F">
        <w:rPr>
          <w:rFonts w:ascii="Calibri" w:eastAsia="Calibri" w:hAnsi="Calibri" w:cs="Calibri"/>
          <w:sz w:val="22"/>
          <w:szCs w:val="22"/>
        </w:rPr>
        <w:t xml:space="preserve">Digital transactions via </w:t>
      </w:r>
      <w:r w:rsidR="5F6FFE5D" w:rsidRPr="5FD9443F">
        <w:rPr>
          <w:rFonts w:ascii="Calibri" w:eastAsia="Calibri" w:hAnsi="Calibri" w:cs="Calibri"/>
          <w:sz w:val="22"/>
          <w:szCs w:val="22"/>
        </w:rPr>
        <w:t>School Cash</w:t>
      </w:r>
      <w:r w:rsidRPr="5FD9443F">
        <w:rPr>
          <w:rFonts w:ascii="Calibri" w:eastAsia="Calibri" w:hAnsi="Calibri" w:cs="Calibri"/>
          <w:sz w:val="22"/>
          <w:szCs w:val="22"/>
        </w:rPr>
        <w:t xml:space="preserve"> are preferred but cash, check or money order made payable to “North Springs High School” with “</w:t>
      </w:r>
      <w:r w:rsidR="63361CA6" w:rsidRPr="5FD9443F">
        <w:rPr>
          <w:rFonts w:ascii="Calibri" w:eastAsia="Calibri" w:hAnsi="Calibri" w:cs="Calibri"/>
          <w:sz w:val="22"/>
          <w:szCs w:val="22"/>
        </w:rPr>
        <w:t>Urinetown</w:t>
      </w:r>
      <w:r w:rsidRPr="5FD9443F">
        <w:rPr>
          <w:rFonts w:ascii="Calibri" w:eastAsia="Calibri" w:hAnsi="Calibri" w:cs="Calibri"/>
          <w:sz w:val="22"/>
          <w:szCs w:val="22"/>
        </w:rPr>
        <w:t xml:space="preserve"> production fee” </w:t>
      </w:r>
      <w:r w:rsidR="15A65B9D" w:rsidRPr="5FD9443F">
        <w:rPr>
          <w:rFonts w:ascii="Calibri" w:eastAsia="Calibri" w:hAnsi="Calibri" w:cs="Calibri"/>
          <w:sz w:val="22"/>
          <w:szCs w:val="22"/>
        </w:rPr>
        <w:t>on</w:t>
      </w:r>
      <w:r w:rsidRPr="5FD9443F">
        <w:rPr>
          <w:rFonts w:ascii="Calibri" w:eastAsia="Calibri" w:hAnsi="Calibri" w:cs="Calibri"/>
          <w:sz w:val="22"/>
          <w:szCs w:val="22"/>
        </w:rPr>
        <w:t xml:space="preserve"> the memo line will be accepted</w:t>
      </w:r>
      <w:r w:rsidR="40BA22EE" w:rsidRPr="5FD9443F">
        <w:rPr>
          <w:rFonts w:ascii="Calibri" w:eastAsia="Calibri" w:hAnsi="Calibri" w:cs="Calibri"/>
          <w:sz w:val="22"/>
          <w:szCs w:val="22"/>
        </w:rPr>
        <w:t xml:space="preserve"> as well.</w:t>
      </w:r>
    </w:p>
    <w:p w14:paraId="52B6CF2C" w14:textId="201E373D" w:rsidR="6AECB108" w:rsidRDefault="6AECB108" w:rsidP="5FD9443F">
      <w:pPr>
        <w:pStyle w:val="ListParagraph"/>
        <w:numPr>
          <w:ilvl w:val="0"/>
          <w:numId w:val="5"/>
        </w:numPr>
        <w:spacing w:after="0" w:line="240" w:lineRule="auto"/>
        <w:rPr>
          <w:rFonts w:ascii="Calibri" w:eastAsia="Calibri" w:hAnsi="Calibri" w:cs="Calibri"/>
          <w:sz w:val="22"/>
          <w:szCs w:val="22"/>
        </w:rPr>
      </w:pPr>
      <w:r w:rsidRPr="5FD9443F">
        <w:rPr>
          <w:rFonts w:ascii="Calibri" w:eastAsia="Calibri" w:hAnsi="Calibri" w:cs="Calibri"/>
          <w:sz w:val="22"/>
          <w:szCs w:val="22"/>
        </w:rPr>
        <w:t xml:space="preserve">If you need to set up an extension for payment or need assistance with production fee, contact Mr. King </w:t>
      </w:r>
      <w:r w:rsidR="7AAE5D02" w:rsidRPr="5FD9443F">
        <w:rPr>
          <w:rFonts w:ascii="Calibri" w:eastAsia="Calibri" w:hAnsi="Calibri" w:cs="Calibri"/>
          <w:sz w:val="22"/>
          <w:szCs w:val="22"/>
        </w:rPr>
        <w:t>at</w:t>
      </w:r>
      <w:r w:rsidRPr="5FD9443F">
        <w:rPr>
          <w:rFonts w:ascii="Calibri" w:eastAsia="Calibri" w:hAnsi="Calibri" w:cs="Calibri"/>
          <w:sz w:val="22"/>
          <w:szCs w:val="22"/>
        </w:rPr>
        <w:t xml:space="preserve"> your discretion to talk about options.  Don’t let financial be the reason you don’t do a show.  The fees are necessary to maintain the quality of production including costumes, props, and sets.</w:t>
      </w:r>
    </w:p>
    <w:p w14:paraId="572A9335" w14:textId="1CA68D53" w:rsidR="5FD9443F" w:rsidRDefault="5FD9443F" w:rsidP="5FD9443F">
      <w:pPr>
        <w:spacing w:after="0" w:line="240" w:lineRule="auto"/>
        <w:ind w:left="1080"/>
        <w:rPr>
          <w:rFonts w:ascii="Calibri" w:eastAsia="Calibri" w:hAnsi="Calibri" w:cs="Calibri"/>
          <w:sz w:val="22"/>
          <w:szCs w:val="22"/>
        </w:rPr>
      </w:pPr>
    </w:p>
    <w:p w14:paraId="2B656218" w14:textId="3E869877" w:rsidR="6AECB108" w:rsidRDefault="6AECB108" w:rsidP="5FD9443F">
      <w:pPr>
        <w:spacing w:after="0" w:line="240" w:lineRule="auto"/>
        <w:rPr>
          <w:rFonts w:ascii="Calibri" w:eastAsia="Calibri" w:hAnsi="Calibri" w:cs="Calibri"/>
          <w:sz w:val="22"/>
          <w:szCs w:val="22"/>
        </w:rPr>
      </w:pPr>
      <w:r w:rsidRPr="5FD9443F">
        <w:rPr>
          <w:rFonts w:ascii="Calibri" w:eastAsia="Calibri" w:hAnsi="Calibri" w:cs="Calibri"/>
          <w:sz w:val="22"/>
          <w:szCs w:val="22"/>
        </w:rPr>
        <w:t>Any family wishing to donate more to support the show and/or help offset costs for other students may do so at their discretion.  Contact Mr. King with questions.</w:t>
      </w:r>
    </w:p>
    <w:p w14:paraId="586D523A" w14:textId="27493E1B" w:rsidR="5FD9443F" w:rsidRDefault="5FD9443F" w:rsidP="5FD9443F">
      <w:pPr>
        <w:spacing w:after="0" w:line="240" w:lineRule="auto"/>
        <w:ind w:left="1080"/>
        <w:rPr>
          <w:rFonts w:ascii="Calibri" w:eastAsia="Calibri" w:hAnsi="Calibri" w:cs="Calibri"/>
          <w:sz w:val="22"/>
          <w:szCs w:val="22"/>
        </w:rPr>
      </w:pPr>
    </w:p>
    <w:p w14:paraId="05FF286B" w14:textId="27007E28" w:rsidR="6AECB108" w:rsidRDefault="6AECB108" w:rsidP="5FD9443F">
      <w:pPr>
        <w:spacing w:after="0" w:line="240" w:lineRule="auto"/>
        <w:rPr>
          <w:rFonts w:ascii="Calibri" w:eastAsia="Calibri" w:hAnsi="Calibri" w:cs="Calibri"/>
          <w:sz w:val="22"/>
          <w:szCs w:val="22"/>
        </w:rPr>
      </w:pPr>
      <w:r w:rsidRPr="5FD9443F">
        <w:rPr>
          <w:rFonts w:ascii="Calibri" w:eastAsia="Calibri" w:hAnsi="Calibri" w:cs="Calibri"/>
          <w:sz w:val="22"/>
          <w:szCs w:val="22"/>
        </w:rPr>
        <w:t xml:space="preserve">Parents are expected to volunteer to support this production.  For information on how you can support your child and this show, contact our booster at booster </w:t>
      </w:r>
      <w:hyperlink r:id="rId13">
        <w:r w:rsidRPr="5FD9443F">
          <w:rPr>
            <w:rStyle w:val="Hyperlink"/>
          </w:rPr>
          <w:t>nstheatrecommunity@gmail.com</w:t>
        </w:r>
      </w:hyperlink>
      <w:r w:rsidRPr="5FD9443F">
        <w:rPr>
          <w:rFonts w:ascii="Calibri" w:eastAsia="Calibri" w:hAnsi="Calibri" w:cs="Calibri"/>
          <w:sz w:val="22"/>
          <w:szCs w:val="22"/>
        </w:rPr>
        <w:t xml:space="preserve">. </w:t>
      </w:r>
    </w:p>
    <w:p w14:paraId="2CFC7D59" w14:textId="1018D53F" w:rsidR="6AECB108" w:rsidRDefault="6AECB108" w:rsidP="5FD9443F">
      <w:pPr>
        <w:pStyle w:val="ListParagraph"/>
        <w:numPr>
          <w:ilvl w:val="0"/>
          <w:numId w:val="6"/>
        </w:numPr>
        <w:spacing w:after="0" w:line="240" w:lineRule="auto"/>
        <w:rPr>
          <w:rFonts w:ascii="Calibri" w:eastAsia="Calibri" w:hAnsi="Calibri" w:cs="Calibri"/>
          <w:sz w:val="22"/>
          <w:szCs w:val="22"/>
        </w:rPr>
      </w:pPr>
      <w:r w:rsidRPr="5FD9443F">
        <w:rPr>
          <w:rFonts w:ascii="Calibri" w:eastAsia="Calibri" w:hAnsi="Calibri" w:cs="Calibri"/>
          <w:sz w:val="22"/>
          <w:szCs w:val="22"/>
        </w:rPr>
        <w:t>The booster works to provide support for production in the form of providing snacks &amp; water for rehearsals, food &amp; drink for techs, dresses, and rehearsals, running box office for shows, offering services and skills that can support the needs of the production (sewing, painting, etc.)</w:t>
      </w:r>
    </w:p>
    <w:p w14:paraId="2FF25110" w14:textId="29BA2B87" w:rsidR="5FD9443F" w:rsidRDefault="5FD9443F" w:rsidP="5FD9443F">
      <w:pPr>
        <w:spacing w:after="0" w:line="240" w:lineRule="auto"/>
        <w:ind w:left="720"/>
        <w:rPr>
          <w:rFonts w:ascii="Calibri" w:eastAsia="Calibri" w:hAnsi="Calibri" w:cs="Calibri"/>
          <w:sz w:val="22"/>
          <w:szCs w:val="22"/>
        </w:rPr>
      </w:pPr>
    </w:p>
    <w:p w14:paraId="7CD3B09F" w14:textId="28EBA003" w:rsidR="6AECB108" w:rsidRDefault="6AECB108" w:rsidP="5FD9443F">
      <w:pPr>
        <w:spacing w:after="0" w:line="240" w:lineRule="auto"/>
        <w:rPr>
          <w:rFonts w:ascii="Calibri" w:eastAsia="Calibri" w:hAnsi="Calibri" w:cs="Calibri"/>
          <w:sz w:val="22"/>
          <w:szCs w:val="22"/>
        </w:rPr>
      </w:pPr>
      <w:r w:rsidRPr="5FD9443F">
        <w:rPr>
          <w:rFonts w:ascii="Calibri" w:eastAsia="Calibri" w:hAnsi="Calibri" w:cs="Calibri"/>
          <w:sz w:val="22"/>
          <w:szCs w:val="22"/>
        </w:rPr>
        <w:t xml:space="preserve">If the student has any Medical Conditions, Allergies, and/or Dietary restrictions please send an email to Mr. King at </w:t>
      </w:r>
      <w:hyperlink r:id="rId14">
        <w:r w:rsidRPr="5FD9443F">
          <w:rPr>
            <w:rStyle w:val="Hyperlink"/>
          </w:rPr>
          <w:t>kingj1@fultonschools.org</w:t>
        </w:r>
      </w:hyperlink>
      <w:r w:rsidRPr="5FD9443F">
        <w:rPr>
          <w:rFonts w:ascii="Calibri" w:eastAsia="Calibri" w:hAnsi="Calibri" w:cs="Calibri"/>
          <w:sz w:val="22"/>
          <w:szCs w:val="22"/>
        </w:rPr>
        <w:t xml:space="preserve"> with details.</w:t>
      </w:r>
    </w:p>
    <w:p w14:paraId="25068FA2" w14:textId="05681905" w:rsidR="5FD9443F" w:rsidRDefault="5FD9443F" w:rsidP="5FD9443F">
      <w:pPr>
        <w:rPr>
          <w:rFonts w:ascii="Calibri" w:eastAsia="Calibri" w:hAnsi="Calibri" w:cs="Calibri"/>
          <w:sz w:val="22"/>
          <w:szCs w:val="22"/>
        </w:rPr>
      </w:pPr>
    </w:p>
    <w:p w14:paraId="66E026BA" w14:textId="7623B3E4" w:rsidR="6AECB108" w:rsidRDefault="6AECB108" w:rsidP="5FD9443F">
      <w:pPr>
        <w:pBdr>
          <w:bottom w:val="single" w:sz="4" w:space="1" w:color="auto"/>
        </w:pBdr>
        <w:jc w:val="center"/>
        <w:rPr>
          <w:rFonts w:ascii="Calibri" w:eastAsia="Calibri" w:hAnsi="Calibri" w:cs="Calibri"/>
        </w:rPr>
      </w:pPr>
      <w:r w:rsidRPr="5FD9443F">
        <w:rPr>
          <w:rFonts w:ascii="Calibri" w:eastAsia="Calibri" w:hAnsi="Calibri" w:cs="Calibri"/>
          <w:b/>
          <w:bCs/>
        </w:rPr>
        <w:t>Rehearsal Expectations</w:t>
      </w:r>
    </w:p>
    <w:p w14:paraId="15E2E47A" w14:textId="5CC16DD4" w:rsidR="6AECB108" w:rsidRDefault="6AECB108" w:rsidP="5FD9443F">
      <w:pPr>
        <w:rPr>
          <w:rFonts w:ascii="Calibri" w:eastAsia="Calibri" w:hAnsi="Calibri" w:cs="Calibri"/>
          <w:sz w:val="22"/>
          <w:szCs w:val="22"/>
        </w:rPr>
      </w:pPr>
      <w:r w:rsidRPr="5FD9443F">
        <w:rPr>
          <w:rFonts w:ascii="Calibri" w:eastAsia="Calibri" w:hAnsi="Calibri" w:cs="Calibri"/>
          <w:b/>
          <w:bCs/>
          <w:sz w:val="22"/>
          <w:szCs w:val="22"/>
        </w:rPr>
        <w:t>Mr. King’s Golden Rule:</w:t>
      </w:r>
    </w:p>
    <w:p w14:paraId="51765BC8" w14:textId="49FA3383" w:rsidR="6AECB108" w:rsidRDefault="6AECB108" w:rsidP="5FD9443F">
      <w:pPr>
        <w:pStyle w:val="ListParagraph"/>
        <w:numPr>
          <w:ilvl w:val="0"/>
          <w:numId w:val="1"/>
        </w:numPr>
        <w:rPr>
          <w:rFonts w:ascii="Calibri" w:eastAsia="Calibri" w:hAnsi="Calibri" w:cs="Calibri"/>
          <w:sz w:val="22"/>
          <w:szCs w:val="22"/>
        </w:rPr>
      </w:pPr>
      <w:r w:rsidRPr="5FD9443F">
        <w:rPr>
          <w:rFonts w:ascii="Calibri" w:eastAsia="Calibri" w:hAnsi="Calibri" w:cs="Calibri"/>
          <w:sz w:val="22"/>
          <w:szCs w:val="22"/>
        </w:rPr>
        <w:t xml:space="preserve">“If you must spit, do it before you enter the theatre.” </w:t>
      </w:r>
    </w:p>
    <w:p w14:paraId="1998C14F" w14:textId="0B44C1E9" w:rsidR="6AECB108" w:rsidRDefault="6AECB108" w:rsidP="5FD9443F">
      <w:pPr>
        <w:pStyle w:val="ListParagraph"/>
        <w:numPr>
          <w:ilvl w:val="0"/>
          <w:numId w:val="1"/>
        </w:numPr>
        <w:rPr>
          <w:rFonts w:ascii="Calibri" w:eastAsia="Calibri" w:hAnsi="Calibri" w:cs="Calibri"/>
          <w:sz w:val="22"/>
          <w:szCs w:val="22"/>
        </w:rPr>
      </w:pPr>
      <w:r w:rsidRPr="5FD9443F">
        <w:rPr>
          <w:rFonts w:ascii="Calibri" w:eastAsia="Calibri" w:hAnsi="Calibri" w:cs="Calibri"/>
          <w:sz w:val="22"/>
          <w:szCs w:val="22"/>
        </w:rPr>
        <w:t xml:space="preserve">This is the heart and soul of my theatre mantra.  The core idea is to leave everything that doesn’t benefit production outside of the rehearsal or performance space.  </w:t>
      </w:r>
    </w:p>
    <w:p w14:paraId="381A8E40" w14:textId="05DBA54A" w:rsidR="6AECB108" w:rsidRDefault="6AECB108" w:rsidP="5FD9443F">
      <w:pPr>
        <w:pStyle w:val="ListParagraph"/>
        <w:numPr>
          <w:ilvl w:val="0"/>
          <w:numId w:val="1"/>
        </w:numPr>
        <w:rPr>
          <w:rFonts w:ascii="Calibri" w:eastAsia="Calibri" w:hAnsi="Calibri" w:cs="Calibri"/>
          <w:sz w:val="22"/>
          <w:szCs w:val="22"/>
        </w:rPr>
      </w:pPr>
      <w:r w:rsidRPr="5FD9443F">
        <w:rPr>
          <w:rFonts w:ascii="Calibri" w:eastAsia="Calibri" w:hAnsi="Calibri" w:cs="Calibri"/>
          <w:sz w:val="22"/>
          <w:szCs w:val="22"/>
        </w:rPr>
        <w:t xml:space="preserve">We all have bad days, we all have conflicts with our friends or our partners, we all get stressed with our workloads.  Rehearsals are a time to take a breath, let our problems rest for a few hours, and connect with each other doing the </w:t>
      </w:r>
      <w:r w:rsidR="51DFC791" w:rsidRPr="5FD9443F">
        <w:rPr>
          <w:rFonts w:ascii="Calibri" w:eastAsia="Calibri" w:hAnsi="Calibri" w:cs="Calibri"/>
          <w:sz w:val="22"/>
          <w:szCs w:val="22"/>
        </w:rPr>
        <w:t>things</w:t>
      </w:r>
      <w:r w:rsidRPr="5FD9443F">
        <w:rPr>
          <w:rFonts w:ascii="Calibri" w:eastAsia="Calibri" w:hAnsi="Calibri" w:cs="Calibri"/>
          <w:sz w:val="22"/>
          <w:szCs w:val="22"/>
        </w:rPr>
        <w:t xml:space="preserve"> we love.</w:t>
      </w:r>
    </w:p>
    <w:p w14:paraId="1FAFC54C" w14:textId="29A45238" w:rsidR="6AECB108" w:rsidRDefault="6AECB108" w:rsidP="5FD9443F">
      <w:pPr>
        <w:rPr>
          <w:rFonts w:ascii="Calibri" w:eastAsia="Calibri" w:hAnsi="Calibri" w:cs="Calibri"/>
          <w:sz w:val="22"/>
          <w:szCs w:val="22"/>
        </w:rPr>
      </w:pPr>
      <w:r w:rsidRPr="5FD9443F">
        <w:rPr>
          <w:rFonts w:ascii="Calibri" w:eastAsia="Calibri" w:hAnsi="Calibri" w:cs="Calibri"/>
          <w:b/>
          <w:bCs/>
          <w:sz w:val="22"/>
          <w:szCs w:val="22"/>
        </w:rPr>
        <w:t>Focus and Process:</w:t>
      </w:r>
    </w:p>
    <w:p w14:paraId="68F0A2C4" w14:textId="3D756F63"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Producing a show requires us to focus on the tasks at hand and get our jobs done.</w:t>
      </w:r>
    </w:p>
    <w:p w14:paraId="1CBE1E6C" w14:textId="3D02268F"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Every student in rehearsal should be working on the task provided by the director or stage manager.</w:t>
      </w:r>
    </w:p>
    <w:p w14:paraId="6C0792FE" w14:textId="06DA6CAC"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If you aren’t on stage working on a scene, your number one task is to learn or review lines, vocal parts, choreography, or blocking</w:t>
      </w:r>
    </w:p>
    <w:p w14:paraId="5C2D4499" w14:textId="2F37B951"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Students may bring homework during longer rehearsals so they can be productive when down time happens</w:t>
      </w:r>
    </w:p>
    <w:p w14:paraId="11A92324" w14:textId="30EBF8C9"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Personal electronic devices should not be used except for emergencies.  When you have free time, talk to a castmate or a crew member.  Create a connection.</w:t>
      </w:r>
    </w:p>
    <w:p w14:paraId="17961F2B" w14:textId="27BB3704"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The directors and stage managers are in charge for a reason.  Listen to their instructions and follow their advice.</w:t>
      </w:r>
    </w:p>
    <w:p w14:paraId="7A4A2211" w14:textId="205DA452" w:rsidR="6AECB108" w:rsidRDefault="6AECB108" w:rsidP="5FD9443F">
      <w:pPr>
        <w:pStyle w:val="ListParagraph"/>
        <w:numPr>
          <w:ilvl w:val="0"/>
          <w:numId w:val="2"/>
        </w:numPr>
        <w:rPr>
          <w:rFonts w:ascii="Calibri" w:eastAsia="Calibri" w:hAnsi="Calibri" w:cs="Calibri"/>
          <w:sz w:val="22"/>
          <w:szCs w:val="22"/>
        </w:rPr>
      </w:pPr>
      <w:r w:rsidRPr="5FD9443F">
        <w:rPr>
          <w:rFonts w:ascii="Calibri" w:eastAsia="Calibri" w:hAnsi="Calibri" w:cs="Calibri"/>
          <w:sz w:val="22"/>
          <w:szCs w:val="22"/>
        </w:rPr>
        <w:t xml:space="preserve">Do not direct your castmates.  In some cases, the directors might identify a person with a particular strength for a leadership role.  This means setting </w:t>
      </w:r>
      <w:r w:rsidR="612AEA11" w:rsidRPr="5FD9443F">
        <w:rPr>
          <w:rFonts w:ascii="Calibri" w:eastAsia="Calibri" w:hAnsi="Calibri" w:cs="Calibri"/>
          <w:sz w:val="22"/>
          <w:szCs w:val="22"/>
        </w:rPr>
        <w:t>an</w:t>
      </w:r>
      <w:r w:rsidRPr="5FD9443F">
        <w:rPr>
          <w:rFonts w:ascii="Calibri" w:eastAsia="Calibri" w:hAnsi="Calibri" w:cs="Calibri"/>
          <w:sz w:val="22"/>
          <w:szCs w:val="22"/>
        </w:rPr>
        <w:t xml:space="preserve"> example and helping people out. </w:t>
      </w:r>
    </w:p>
    <w:p w14:paraId="527F45B8" w14:textId="6C7C6FC6" w:rsidR="5FD9443F" w:rsidRDefault="5FD9443F" w:rsidP="5FD9443F">
      <w:pPr>
        <w:rPr>
          <w:rFonts w:ascii="Calibri" w:eastAsia="Calibri" w:hAnsi="Calibri" w:cs="Calibri"/>
          <w:sz w:val="22"/>
          <w:szCs w:val="22"/>
        </w:rPr>
      </w:pPr>
    </w:p>
    <w:sectPr w:rsidR="5FD9443F" w:rsidSect="00F30E53">
      <w:pgSz w:w="12240" w:h="15840"/>
      <w:pgMar w:top="1080" w:right="108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F9FC"/>
    <w:multiLevelType w:val="hybridMultilevel"/>
    <w:tmpl w:val="FFFFFFFF"/>
    <w:lvl w:ilvl="0" w:tplc="307ED256">
      <w:start w:val="1"/>
      <w:numFmt w:val="bullet"/>
      <w:lvlText w:val=""/>
      <w:lvlJc w:val="left"/>
      <w:pPr>
        <w:ind w:left="720" w:hanging="360"/>
      </w:pPr>
      <w:rPr>
        <w:rFonts w:ascii="Symbol" w:hAnsi="Symbol" w:hint="default"/>
      </w:rPr>
    </w:lvl>
    <w:lvl w:ilvl="1" w:tplc="B21C5F56">
      <w:start w:val="1"/>
      <w:numFmt w:val="bullet"/>
      <w:lvlText w:val="o"/>
      <w:lvlJc w:val="left"/>
      <w:pPr>
        <w:ind w:left="1440" w:hanging="360"/>
      </w:pPr>
      <w:rPr>
        <w:rFonts w:ascii="Courier New" w:hAnsi="Courier New" w:hint="default"/>
      </w:rPr>
    </w:lvl>
    <w:lvl w:ilvl="2" w:tplc="F4227C2A">
      <w:start w:val="1"/>
      <w:numFmt w:val="bullet"/>
      <w:lvlText w:val=""/>
      <w:lvlJc w:val="left"/>
      <w:pPr>
        <w:ind w:left="2160" w:hanging="360"/>
      </w:pPr>
      <w:rPr>
        <w:rFonts w:ascii="Wingdings" w:hAnsi="Wingdings" w:hint="default"/>
      </w:rPr>
    </w:lvl>
    <w:lvl w:ilvl="3" w:tplc="DA80DA62">
      <w:start w:val="1"/>
      <w:numFmt w:val="bullet"/>
      <w:lvlText w:val=""/>
      <w:lvlJc w:val="left"/>
      <w:pPr>
        <w:ind w:left="2880" w:hanging="360"/>
      </w:pPr>
      <w:rPr>
        <w:rFonts w:ascii="Symbol" w:hAnsi="Symbol" w:hint="default"/>
      </w:rPr>
    </w:lvl>
    <w:lvl w:ilvl="4" w:tplc="933CD272">
      <w:start w:val="1"/>
      <w:numFmt w:val="bullet"/>
      <w:lvlText w:val="o"/>
      <w:lvlJc w:val="left"/>
      <w:pPr>
        <w:ind w:left="3600" w:hanging="360"/>
      </w:pPr>
      <w:rPr>
        <w:rFonts w:ascii="Courier New" w:hAnsi="Courier New" w:hint="default"/>
      </w:rPr>
    </w:lvl>
    <w:lvl w:ilvl="5" w:tplc="02E2E732">
      <w:start w:val="1"/>
      <w:numFmt w:val="bullet"/>
      <w:lvlText w:val=""/>
      <w:lvlJc w:val="left"/>
      <w:pPr>
        <w:ind w:left="4320" w:hanging="360"/>
      </w:pPr>
      <w:rPr>
        <w:rFonts w:ascii="Wingdings" w:hAnsi="Wingdings" w:hint="default"/>
      </w:rPr>
    </w:lvl>
    <w:lvl w:ilvl="6" w:tplc="0FD23DEA">
      <w:start w:val="1"/>
      <w:numFmt w:val="bullet"/>
      <w:lvlText w:val=""/>
      <w:lvlJc w:val="left"/>
      <w:pPr>
        <w:ind w:left="5040" w:hanging="360"/>
      </w:pPr>
      <w:rPr>
        <w:rFonts w:ascii="Symbol" w:hAnsi="Symbol" w:hint="default"/>
      </w:rPr>
    </w:lvl>
    <w:lvl w:ilvl="7" w:tplc="BB08D054">
      <w:start w:val="1"/>
      <w:numFmt w:val="bullet"/>
      <w:lvlText w:val="o"/>
      <w:lvlJc w:val="left"/>
      <w:pPr>
        <w:ind w:left="5760" w:hanging="360"/>
      </w:pPr>
      <w:rPr>
        <w:rFonts w:ascii="Courier New" w:hAnsi="Courier New" w:hint="default"/>
      </w:rPr>
    </w:lvl>
    <w:lvl w:ilvl="8" w:tplc="CE9E05CA">
      <w:start w:val="1"/>
      <w:numFmt w:val="bullet"/>
      <w:lvlText w:val=""/>
      <w:lvlJc w:val="left"/>
      <w:pPr>
        <w:ind w:left="6480" w:hanging="360"/>
      </w:pPr>
      <w:rPr>
        <w:rFonts w:ascii="Wingdings" w:hAnsi="Wingdings" w:hint="default"/>
      </w:rPr>
    </w:lvl>
  </w:abstractNum>
  <w:abstractNum w:abstractNumId="1" w15:restartNumberingAfterBreak="0">
    <w:nsid w:val="13021737"/>
    <w:multiLevelType w:val="hybridMultilevel"/>
    <w:tmpl w:val="FFFFFFFF"/>
    <w:lvl w:ilvl="0" w:tplc="BACEF262">
      <w:start w:val="1"/>
      <w:numFmt w:val="bullet"/>
      <w:lvlText w:val=""/>
      <w:lvlJc w:val="left"/>
      <w:pPr>
        <w:ind w:left="720" w:hanging="360"/>
      </w:pPr>
      <w:rPr>
        <w:rFonts w:ascii="Symbol" w:hAnsi="Symbol" w:hint="default"/>
      </w:rPr>
    </w:lvl>
    <w:lvl w:ilvl="1" w:tplc="52261128">
      <w:start w:val="1"/>
      <w:numFmt w:val="bullet"/>
      <w:lvlText w:val="o"/>
      <w:lvlJc w:val="left"/>
      <w:pPr>
        <w:ind w:left="1440" w:hanging="360"/>
      </w:pPr>
      <w:rPr>
        <w:rFonts w:ascii="Courier New" w:hAnsi="Courier New" w:hint="default"/>
      </w:rPr>
    </w:lvl>
    <w:lvl w:ilvl="2" w:tplc="93A48920">
      <w:start w:val="1"/>
      <w:numFmt w:val="bullet"/>
      <w:lvlText w:val=""/>
      <w:lvlJc w:val="left"/>
      <w:pPr>
        <w:ind w:left="2160" w:hanging="360"/>
      </w:pPr>
      <w:rPr>
        <w:rFonts w:ascii="Wingdings" w:hAnsi="Wingdings" w:hint="default"/>
      </w:rPr>
    </w:lvl>
    <w:lvl w:ilvl="3" w:tplc="1F1E1544">
      <w:start w:val="1"/>
      <w:numFmt w:val="bullet"/>
      <w:lvlText w:val=""/>
      <w:lvlJc w:val="left"/>
      <w:pPr>
        <w:ind w:left="2880" w:hanging="360"/>
      </w:pPr>
      <w:rPr>
        <w:rFonts w:ascii="Symbol" w:hAnsi="Symbol" w:hint="default"/>
      </w:rPr>
    </w:lvl>
    <w:lvl w:ilvl="4" w:tplc="27E863B0">
      <w:start w:val="1"/>
      <w:numFmt w:val="bullet"/>
      <w:lvlText w:val="o"/>
      <w:lvlJc w:val="left"/>
      <w:pPr>
        <w:ind w:left="3600" w:hanging="360"/>
      </w:pPr>
      <w:rPr>
        <w:rFonts w:ascii="Courier New" w:hAnsi="Courier New" w:hint="default"/>
      </w:rPr>
    </w:lvl>
    <w:lvl w:ilvl="5" w:tplc="EABEF968">
      <w:start w:val="1"/>
      <w:numFmt w:val="bullet"/>
      <w:lvlText w:val=""/>
      <w:lvlJc w:val="left"/>
      <w:pPr>
        <w:ind w:left="4320" w:hanging="360"/>
      </w:pPr>
      <w:rPr>
        <w:rFonts w:ascii="Wingdings" w:hAnsi="Wingdings" w:hint="default"/>
      </w:rPr>
    </w:lvl>
    <w:lvl w:ilvl="6" w:tplc="A29CE44E">
      <w:start w:val="1"/>
      <w:numFmt w:val="bullet"/>
      <w:lvlText w:val=""/>
      <w:lvlJc w:val="left"/>
      <w:pPr>
        <w:ind w:left="5040" w:hanging="360"/>
      </w:pPr>
      <w:rPr>
        <w:rFonts w:ascii="Symbol" w:hAnsi="Symbol" w:hint="default"/>
      </w:rPr>
    </w:lvl>
    <w:lvl w:ilvl="7" w:tplc="0A20E134">
      <w:start w:val="1"/>
      <w:numFmt w:val="bullet"/>
      <w:lvlText w:val="o"/>
      <w:lvlJc w:val="left"/>
      <w:pPr>
        <w:ind w:left="5760" w:hanging="360"/>
      </w:pPr>
      <w:rPr>
        <w:rFonts w:ascii="Courier New" w:hAnsi="Courier New" w:hint="default"/>
      </w:rPr>
    </w:lvl>
    <w:lvl w:ilvl="8" w:tplc="40A8BB66">
      <w:start w:val="1"/>
      <w:numFmt w:val="bullet"/>
      <w:lvlText w:val=""/>
      <w:lvlJc w:val="left"/>
      <w:pPr>
        <w:ind w:left="6480" w:hanging="360"/>
      </w:pPr>
      <w:rPr>
        <w:rFonts w:ascii="Wingdings" w:hAnsi="Wingdings" w:hint="default"/>
      </w:rPr>
    </w:lvl>
  </w:abstractNum>
  <w:abstractNum w:abstractNumId="2" w15:restartNumberingAfterBreak="0">
    <w:nsid w:val="4FB0BDD4"/>
    <w:multiLevelType w:val="hybridMultilevel"/>
    <w:tmpl w:val="FFFFFFFF"/>
    <w:lvl w:ilvl="0" w:tplc="9F1206F2">
      <w:start w:val="1"/>
      <w:numFmt w:val="bullet"/>
      <w:lvlText w:val=""/>
      <w:lvlJc w:val="left"/>
      <w:pPr>
        <w:ind w:left="720" w:hanging="360"/>
      </w:pPr>
      <w:rPr>
        <w:rFonts w:ascii="Symbol" w:hAnsi="Symbol" w:hint="default"/>
      </w:rPr>
    </w:lvl>
    <w:lvl w:ilvl="1" w:tplc="C9C40F04">
      <w:start w:val="1"/>
      <w:numFmt w:val="bullet"/>
      <w:lvlText w:val="o"/>
      <w:lvlJc w:val="left"/>
      <w:pPr>
        <w:ind w:left="1440" w:hanging="360"/>
      </w:pPr>
      <w:rPr>
        <w:rFonts w:ascii="Courier New" w:hAnsi="Courier New" w:hint="default"/>
      </w:rPr>
    </w:lvl>
    <w:lvl w:ilvl="2" w:tplc="50F2C516">
      <w:start w:val="1"/>
      <w:numFmt w:val="bullet"/>
      <w:lvlText w:val=""/>
      <w:lvlJc w:val="left"/>
      <w:pPr>
        <w:ind w:left="2160" w:hanging="360"/>
      </w:pPr>
      <w:rPr>
        <w:rFonts w:ascii="Wingdings" w:hAnsi="Wingdings" w:hint="default"/>
      </w:rPr>
    </w:lvl>
    <w:lvl w:ilvl="3" w:tplc="730882CA">
      <w:start w:val="1"/>
      <w:numFmt w:val="bullet"/>
      <w:lvlText w:val=""/>
      <w:lvlJc w:val="left"/>
      <w:pPr>
        <w:ind w:left="2880" w:hanging="360"/>
      </w:pPr>
      <w:rPr>
        <w:rFonts w:ascii="Symbol" w:hAnsi="Symbol" w:hint="default"/>
      </w:rPr>
    </w:lvl>
    <w:lvl w:ilvl="4" w:tplc="DDFE1046">
      <w:start w:val="1"/>
      <w:numFmt w:val="bullet"/>
      <w:lvlText w:val="o"/>
      <w:lvlJc w:val="left"/>
      <w:pPr>
        <w:ind w:left="3600" w:hanging="360"/>
      </w:pPr>
      <w:rPr>
        <w:rFonts w:ascii="Courier New" w:hAnsi="Courier New" w:hint="default"/>
      </w:rPr>
    </w:lvl>
    <w:lvl w:ilvl="5" w:tplc="9124BA18">
      <w:start w:val="1"/>
      <w:numFmt w:val="bullet"/>
      <w:lvlText w:val=""/>
      <w:lvlJc w:val="left"/>
      <w:pPr>
        <w:ind w:left="4320" w:hanging="360"/>
      </w:pPr>
      <w:rPr>
        <w:rFonts w:ascii="Wingdings" w:hAnsi="Wingdings" w:hint="default"/>
      </w:rPr>
    </w:lvl>
    <w:lvl w:ilvl="6" w:tplc="A348AAB6">
      <w:start w:val="1"/>
      <w:numFmt w:val="bullet"/>
      <w:lvlText w:val=""/>
      <w:lvlJc w:val="left"/>
      <w:pPr>
        <w:ind w:left="5040" w:hanging="360"/>
      </w:pPr>
      <w:rPr>
        <w:rFonts w:ascii="Symbol" w:hAnsi="Symbol" w:hint="default"/>
      </w:rPr>
    </w:lvl>
    <w:lvl w:ilvl="7" w:tplc="9C1410C0">
      <w:start w:val="1"/>
      <w:numFmt w:val="bullet"/>
      <w:lvlText w:val="o"/>
      <w:lvlJc w:val="left"/>
      <w:pPr>
        <w:ind w:left="5760" w:hanging="360"/>
      </w:pPr>
      <w:rPr>
        <w:rFonts w:ascii="Courier New" w:hAnsi="Courier New" w:hint="default"/>
      </w:rPr>
    </w:lvl>
    <w:lvl w:ilvl="8" w:tplc="ED8A6260">
      <w:start w:val="1"/>
      <w:numFmt w:val="bullet"/>
      <w:lvlText w:val=""/>
      <w:lvlJc w:val="left"/>
      <w:pPr>
        <w:ind w:left="6480" w:hanging="360"/>
      </w:pPr>
      <w:rPr>
        <w:rFonts w:ascii="Wingdings" w:hAnsi="Wingdings" w:hint="default"/>
      </w:rPr>
    </w:lvl>
  </w:abstractNum>
  <w:abstractNum w:abstractNumId="3" w15:restartNumberingAfterBreak="0">
    <w:nsid w:val="58D1FEF1"/>
    <w:multiLevelType w:val="hybridMultilevel"/>
    <w:tmpl w:val="FFFFFFFF"/>
    <w:lvl w:ilvl="0" w:tplc="9D8436C6">
      <w:start w:val="1"/>
      <w:numFmt w:val="bullet"/>
      <w:lvlText w:val=""/>
      <w:lvlJc w:val="left"/>
      <w:pPr>
        <w:ind w:left="720" w:hanging="360"/>
      </w:pPr>
      <w:rPr>
        <w:rFonts w:ascii="Symbol" w:hAnsi="Symbol" w:hint="default"/>
      </w:rPr>
    </w:lvl>
    <w:lvl w:ilvl="1" w:tplc="B154963C">
      <w:start w:val="1"/>
      <w:numFmt w:val="bullet"/>
      <w:lvlText w:val="o"/>
      <w:lvlJc w:val="left"/>
      <w:pPr>
        <w:ind w:left="1440" w:hanging="360"/>
      </w:pPr>
      <w:rPr>
        <w:rFonts w:ascii="Courier New" w:hAnsi="Courier New" w:hint="default"/>
      </w:rPr>
    </w:lvl>
    <w:lvl w:ilvl="2" w:tplc="F73ED156">
      <w:start w:val="1"/>
      <w:numFmt w:val="bullet"/>
      <w:lvlText w:val=""/>
      <w:lvlJc w:val="left"/>
      <w:pPr>
        <w:ind w:left="2160" w:hanging="360"/>
      </w:pPr>
      <w:rPr>
        <w:rFonts w:ascii="Wingdings" w:hAnsi="Wingdings" w:hint="default"/>
      </w:rPr>
    </w:lvl>
    <w:lvl w:ilvl="3" w:tplc="614AEF2A">
      <w:start w:val="1"/>
      <w:numFmt w:val="bullet"/>
      <w:lvlText w:val=""/>
      <w:lvlJc w:val="left"/>
      <w:pPr>
        <w:ind w:left="2880" w:hanging="360"/>
      </w:pPr>
      <w:rPr>
        <w:rFonts w:ascii="Symbol" w:hAnsi="Symbol" w:hint="default"/>
      </w:rPr>
    </w:lvl>
    <w:lvl w:ilvl="4" w:tplc="C95C8A0A">
      <w:start w:val="1"/>
      <w:numFmt w:val="bullet"/>
      <w:lvlText w:val="o"/>
      <w:lvlJc w:val="left"/>
      <w:pPr>
        <w:ind w:left="3600" w:hanging="360"/>
      </w:pPr>
      <w:rPr>
        <w:rFonts w:ascii="Courier New" w:hAnsi="Courier New" w:hint="default"/>
      </w:rPr>
    </w:lvl>
    <w:lvl w:ilvl="5" w:tplc="3F96CE68">
      <w:start w:val="1"/>
      <w:numFmt w:val="bullet"/>
      <w:lvlText w:val=""/>
      <w:lvlJc w:val="left"/>
      <w:pPr>
        <w:ind w:left="4320" w:hanging="360"/>
      </w:pPr>
      <w:rPr>
        <w:rFonts w:ascii="Wingdings" w:hAnsi="Wingdings" w:hint="default"/>
      </w:rPr>
    </w:lvl>
    <w:lvl w:ilvl="6" w:tplc="EF4A72BE">
      <w:start w:val="1"/>
      <w:numFmt w:val="bullet"/>
      <w:lvlText w:val=""/>
      <w:lvlJc w:val="left"/>
      <w:pPr>
        <w:ind w:left="5040" w:hanging="360"/>
      </w:pPr>
      <w:rPr>
        <w:rFonts w:ascii="Symbol" w:hAnsi="Symbol" w:hint="default"/>
      </w:rPr>
    </w:lvl>
    <w:lvl w:ilvl="7" w:tplc="4FF03968">
      <w:start w:val="1"/>
      <w:numFmt w:val="bullet"/>
      <w:lvlText w:val="o"/>
      <w:lvlJc w:val="left"/>
      <w:pPr>
        <w:ind w:left="5760" w:hanging="360"/>
      </w:pPr>
      <w:rPr>
        <w:rFonts w:ascii="Courier New" w:hAnsi="Courier New" w:hint="default"/>
      </w:rPr>
    </w:lvl>
    <w:lvl w:ilvl="8" w:tplc="BC54765C">
      <w:start w:val="1"/>
      <w:numFmt w:val="bullet"/>
      <w:lvlText w:val=""/>
      <w:lvlJc w:val="left"/>
      <w:pPr>
        <w:ind w:left="6480" w:hanging="360"/>
      </w:pPr>
      <w:rPr>
        <w:rFonts w:ascii="Wingdings" w:hAnsi="Wingdings" w:hint="default"/>
      </w:rPr>
    </w:lvl>
  </w:abstractNum>
  <w:abstractNum w:abstractNumId="4" w15:restartNumberingAfterBreak="0">
    <w:nsid w:val="7B7E74E6"/>
    <w:multiLevelType w:val="hybridMultilevel"/>
    <w:tmpl w:val="9432BC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1F3549"/>
    <w:multiLevelType w:val="hybridMultilevel"/>
    <w:tmpl w:val="FFFFFFFF"/>
    <w:lvl w:ilvl="0" w:tplc="860AC176">
      <w:start w:val="1"/>
      <w:numFmt w:val="decimal"/>
      <w:lvlText w:val="%1."/>
      <w:lvlJc w:val="left"/>
      <w:pPr>
        <w:ind w:left="1080" w:hanging="360"/>
      </w:pPr>
    </w:lvl>
    <w:lvl w:ilvl="1" w:tplc="427E26A0">
      <w:start w:val="1"/>
      <w:numFmt w:val="bullet"/>
      <w:lvlText w:val=""/>
      <w:lvlJc w:val="left"/>
      <w:pPr>
        <w:ind w:left="1800" w:hanging="360"/>
      </w:pPr>
      <w:rPr>
        <w:rFonts w:ascii="Symbol" w:hAnsi="Symbol" w:hint="default"/>
      </w:rPr>
    </w:lvl>
    <w:lvl w:ilvl="2" w:tplc="5680EFF6">
      <w:start w:val="1"/>
      <w:numFmt w:val="lowerRoman"/>
      <w:lvlText w:val="%3."/>
      <w:lvlJc w:val="right"/>
      <w:pPr>
        <w:ind w:left="2160" w:hanging="180"/>
      </w:pPr>
    </w:lvl>
    <w:lvl w:ilvl="3" w:tplc="615429B8">
      <w:start w:val="1"/>
      <w:numFmt w:val="decimal"/>
      <w:lvlText w:val="%4."/>
      <w:lvlJc w:val="left"/>
      <w:pPr>
        <w:ind w:left="2880" w:hanging="360"/>
      </w:pPr>
    </w:lvl>
    <w:lvl w:ilvl="4" w:tplc="CBC2470E">
      <w:start w:val="1"/>
      <w:numFmt w:val="lowerLetter"/>
      <w:lvlText w:val="%5."/>
      <w:lvlJc w:val="left"/>
      <w:pPr>
        <w:ind w:left="3600" w:hanging="360"/>
      </w:pPr>
    </w:lvl>
    <w:lvl w:ilvl="5" w:tplc="39C6DF2A">
      <w:start w:val="1"/>
      <w:numFmt w:val="lowerRoman"/>
      <w:lvlText w:val="%6."/>
      <w:lvlJc w:val="right"/>
      <w:pPr>
        <w:ind w:left="4320" w:hanging="180"/>
      </w:pPr>
    </w:lvl>
    <w:lvl w:ilvl="6" w:tplc="DDD0F648">
      <w:start w:val="1"/>
      <w:numFmt w:val="decimal"/>
      <w:lvlText w:val="%7."/>
      <w:lvlJc w:val="left"/>
      <w:pPr>
        <w:ind w:left="5040" w:hanging="360"/>
      </w:pPr>
    </w:lvl>
    <w:lvl w:ilvl="7" w:tplc="C8F61F84">
      <w:start w:val="1"/>
      <w:numFmt w:val="lowerLetter"/>
      <w:lvlText w:val="%8."/>
      <w:lvlJc w:val="left"/>
      <w:pPr>
        <w:ind w:left="5760" w:hanging="360"/>
      </w:pPr>
    </w:lvl>
    <w:lvl w:ilvl="8" w:tplc="51D0261A">
      <w:start w:val="1"/>
      <w:numFmt w:val="lowerRoman"/>
      <w:lvlText w:val="%9."/>
      <w:lvlJc w:val="right"/>
      <w:pPr>
        <w:ind w:left="6480" w:hanging="180"/>
      </w:pPr>
    </w:lvl>
  </w:abstractNum>
  <w:num w:numId="1" w16cid:durableId="1128162653">
    <w:abstractNumId w:val="3"/>
  </w:num>
  <w:num w:numId="2" w16cid:durableId="1309751387">
    <w:abstractNumId w:val="1"/>
  </w:num>
  <w:num w:numId="3" w16cid:durableId="1814132710">
    <w:abstractNumId w:val="5"/>
  </w:num>
  <w:num w:numId="4" w16cid:durableId="1966545105">
    <w:abstractNumId w:val="4"/>
  </w:num>
  <w:num w:numId="5" w16cid:durableId="205683834">
    <w:abstractNumId w:val="2"/>
  </w:num>
  <w:num w:numId="6" w16cid:durableId="40241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75"/>
    <w:rsid w:val="000304AE"/>
    <w:rsid w:val="0012541C"/>
    <w:rsid w:val="001D133F"/>
    <w:rsid w:val="00210175"/>
    <w:rsid w:val="005748CE"/>
    <w:rsid w:val="005E08F9"/>
    <w:rsid w:val="00601241"/>
    <w:rsid w:val="00617357"/>
    <w:rsid w:val="006B3AEA"/>
    <w:rsid w:val="00756F1B"/>
    <w:rsid w:val="0080083E"/>
    <w:rsid w:val="009962F1"/>
    <w:rsid w:val="009C66B7"/>
    <w:rsid w:val="00A50457"/>
    <w:rsid w:val="00B2330D"/>
    <w:rsid w:val="00BA08B2"/>
    <w:rsid w:val="00E2638C"/>
    <w:rsid w:val="00F30E53"/>
    <w:rsid w:val="0126AFA0"/>
    <w:rsid w:val="03F1518B"/>
    <w:rsid w:val="05364CEB"/>
    <w:rsid w:val="0589AF3D"/>
    <w:rsid w:val="08A2AB96"/>
    <w:rsid w:val="0BFEC70E"/>
    <w:rsid w:val="0D552D62"/>
    <w:rsid w:val="0DF581B0"/>
    <w:rsid w:val="0E9DAD54"/>
    <w:rsid w:val="110997D3"/>
    <w:rsid w:val="13C96D0E"/>
    <w:rsid w:val="143E0A16"/>
    <w:rsid w:val="144B5E53"/>
    <w:rsid w:val="15A65B9D"/>
    <w:rsid w:val="179844B6"/>
    <w:rsid w:val="197FFFD0"/>
    <w:rsid w:val="198EDF78"/>
    <w:rsid w:val="1F4C15DA"/>
    <w:rsid w:val="216856BD"/>
    <w:rsid w:val="22F9EA6E"/>
    <w:rsid w:val="2487FD9C"/>
    <w:rsid w:val="27722870"/>
    <w:rsid w:val="2865C62A"/>
    <w:rsid w:val="288BC837"/>
    <w:rsid w:val="2A4386B3"/>
    <w:rsid w:val="2B279932"/>
    <w:rsid w:val="2C306C1F"/>
    <w:rsid w:val="2C676B3B"/>
    <w:rsid w:val="2C7C5894"/>
    <w:rsid w:val="2CBFE833"/>
    <w:rsid w:val="2D547E1E"/>
    <w:rsid w:val="2D6BC2ED"/>
    <w:rsid w:val="2EBAA94E"/>
    <w:rsid w:val="2F8237D1"/>
    <w:rsid w:val="30D17627"/>
    <w:rsid w:val="33C39E67"/>
    <w:rsid w:val="34262A94"/>
    <w:rsid w:val="3502D883"/>
    <w:rsid w:val="3514767F"/>
    <w:rsid w:val="37A76BBC"/>
    <w:rsid w:val="38733753"/>
    <w:rsid w:val="389870C9"/>
    <w:rsid w:val="3958156E"/>
    <w:rsid w:val="3C9D6008"/>
    <w:rsid w:val="3DF6D1F1"/>
    <w:rsid w:val="3E3B0A73"/>
    <w:rsid w:val="40BA22EE"/>
    <w:rsid w:val="430C25E4"/>
    <w:rsid w:val="448F8BB2"/>
    <w:rsid w:val="44B971A9"/>
    <w:rsid w:val="4554C016"/>
    <w:rsid w:val="480D7D91"/>
    <w:rsid w:val="4816CF2F"/>
    <w:rsid w:val="4825998A"/>
    <w:rsid w:val="49314967"/>
    <w:rsid w:val="4A51DDCF"/>
    <w:rsid w:val="4DFCE255"/>
    <w:rsid w:val="4EFD3022"/>
    <w:rsid w:val="51258F14"/>
    <w:rsid w:val="51DFC791"/>
    <w:rsid w:val="52246549"/>
    <w:rsid w:val="5301BF4A"/>
    <w:rsid w:val="5302238B"/>
    <w:rsid w:val="5386EDAF"/>
    <w:rsid w:val="5465D1D4"/>
    <w:rsid w:val="5547B9AE"/>
    <w:rsid w:val="564B353F"/>
    <w:rsid w:val="5745F165"/>
    <w:rsid w:val="5C98A35C"/>
    <w:rsid w:val="5F6FFE5D"/>
    <w:rsid w:val="5FD9443F"/>
    <w:rsid w:val="612AEA11"/>
    <w:rsid w:val="61308821"/>
    <w:rsid w:val="62580E44"/>
    <w:rsid w:val="63085384"/>
    <w:rsid w:val="63361CA6"/>
    <w:rsid w:val="63441264"/>
    <w:rsid w:val="648DD4FE"/>
    <w:rsid w:val="67636038"/>
    <w:rsid w:val="68B90A8A"/>
    <w:rsid w:val="69683F8E"/>
    <w:rsid w:val="69E82FE1"/>
    <w:rsid w:val="6AECB108"/>
    <w:rsid w:val="6B28C55E"/>
    <w:rsid w:val="6BB4ADF6"/>
    <w:rsid w:val="6C3449D3"/>
    <w:rsid w:val="6F2E1F00"/>
    <w:rsid w:val="72BA9176"/>
    <w:rsid w:val="731D2BE2"/>
    <w:rsid w:val="73BF162D"/>
    <w:rsid w:val="74E080A9"/>
    <w:rsid w:val="765EE95B"/>
    <w:rsid w:val="7AAE5D02"/>
    <w:rsid w:val="7BCAED2D"/>
    <w:rsid w:val="7C11093A"/>
    <w:rsid w:val="7CD93BB2"/>
    <w:rsid w:val="7D4A88A2"/>
    <w:rsid w:val="7EE45B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8B17F32"/>
  <w15:chartTrackingRefBased/>
  <w15:docId w15:val="{725E928C-E816-4C1F-AC43-95B7DA75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1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1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1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1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1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1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1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1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1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1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1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1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1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175"/>
    <w:rPr>
      <w:rFonts w:eastAsiaTheme="majorEastAsia" w:cstheme="majorBidi"/>
      <w:color w:val="272727" w:themeColor="text1" w:themeTint="D8"/>
    </w:rPr>
  </w:style>
  <w:style w:type="paragraph" w:styleId="Title">
    <w:name w:val="Title"/>
    <w:basedOn w:val="Normal"/>
    <w:next w:val="Normal"/>
    <w:link w:val="TitleChar"/>
    <w:uiPriority w:val="10"/>
    <w:qFormat/>
    <w:rsid w:val="002101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1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1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1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175"/>
    <w:pPr>
      <w:spacing w:before="160"/>
      <w:jc w:val="center"/>
    </w:pPr>
    <w:rPr>
      <w:i/>
      <w:iCs/>
      <w:color w:val="404040" w:themeColor="text1" w:themeTint="BF"/>
    </w:rPr>
  </w:style>
  <w:style w:type="character" w:customStyle="1" w:styleId="QuoteChar">
    <w:name w:val="Quote Char"/>
    <w:basedOn w:val="DefaultParagraphFont"/>
    <w:link w:val="Quote"/>
    <w:uiPriority w:val="29"/>
    <w:rsid w:val="00210175"/>
    <w:rPr>
      <w:i/>
      <w:iCs/>
      <w:color w:val="404040" w:themeColor="text1" w:themeTint="BF"/>
    </w:rPr>
  </w:style>
  <w:style w:type="paragraph" w:styleId="ListParagraph">
    <w:name w:val="List Paragraph"/>
    <w:basedOn w:val="Normal"/>
    <w:uiPriority w:val="34"/>
    <w:qFormat/>
    <w:rsid w:val="00210175"/>
    <w:pPr>
      <w:ind w:left="720"/>
      <w:contextualSpacing/>
    </w:pPr>
  </w:style>
  <w:style w:type="character" w:styleId="IntenseEmphasis">
    <w:name w:val="Intense Emphasis"/>
    <w:basedOn w:val="DefaultParagraphFont"/>
    <w:uiPriority w:val="21"/>
    <w:qFormat/>
    <w:rsid w:val="00210175"/>
    <w:rPr>
      <w:i/>
      <w:iCs/>
      <w:color w:val="0F4761" w:themeColor="accent1" w:themeShade="BF"/>
    </w:rPr>
  </w:style>
  <w:style w:type="paragraph" w:styleId="IntenseQuote">
    <w:name w:val="Intense Quote"/>
    <w:basedOn w:val="Normal"/>
    <w:next w:val="Normal"/>
    <w:link w:val="IntenseQuoteChar"/>
    <w:uiPriority w:val="30"/>
    <w:qFormat/>
    <w:rsid w:val="00210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175"/>
    <w:rPr>
      <w:i/>
      <w:iCs/>
      <w:color w:val="0F4761" w:themeColor="accent1" w:themeShade="BF"/>
    </w:rPr>
  </w:style>
  <w:style w:type="character" w:styleId="IntenseReference">
    <w:name w:val="Intense Reference"/>
    <w:basedOn w:val="DefaultParagraphFont"/>
    <w:uiPriority w:val="32"/>
    <w:qFormat/>
    <w:rsid w:val="00210175"/>
    <w:rPr>
      <w:b/>
      <w:bCs/>
      <w:smallCaps/>
      <w:color w:val="0F4761" w:themeColor="accent1" w:themeShade="BF"/>
      <w:spacing w:val="5"/>
    </w:rPr>
  </w:style>
  <w:style w:type="table" w:styleId="TableGrid">
    <w:name w:val="Table Grid"/>
    <w:basedOn w:val="TableNormal"/>
    <w:uiPriority w:val="39"/>
    <w:rsid w:val="00F30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5FD9443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ltonk12-my.sharepoint.com/:f:/g/personal/gilbertjn_fultonschools_org/IgBH02OA8Jl0QJTtXqOlMdWyAScDSimAYi7h8rPDttaxOAw?e=eN2OVP" TargetMode="External"/><Relationship Id="rId13" Type="http://schemas.openxmlformats.org/officeDocument/2006/relationships/hyperlink" Target="mailto:nstheatrecommunity@gmail.com" TargetMode="External"/><Relationship Id="rId3" Type="http://schemas.openxmlformats.org/officeDocument/2006/relationships/settings" Target="settings.xml"/><Relationship Id="rId7" Type="http://schemas.openxmlformats.org/officeDocument/2006/relationships/hyperlink" Target="https://www.signupgenius.com/go/20F0D44AAAC29A7FEC34-66934686-urinetown" TargetMode="External"/><Relationship Id="rId12" Type="http://schemas.openxmlformats.org/officeDocument/2006/relationships/hyperlink" Target="mailto:noblem@fultonschools.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ools.signupgenius.com/c/audition-form-44561" TargetMode="External"/><Relationship Id="rId11" Type="http://schemas.openxmlformats.org/officeDocument/2006/relationships/hyperlink" Target="mailto:brownm4@fultonschools.org"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gilbertjn@fultonschools.org" TargetMode="External"/><Relationship Id="rId4" Type="http://schemas.openxmlformats.org/officeDocument/2006/relationships/webSettings" Target="webSettings.xml"/><Relationship Id="rId9" Type="http://schemas.openxmlformats.org/officeDocument/2006/relationships/hyperlink" Target="mailto:Kingj1@fultonschools.org" TargetMode="External"/><Relationship Id="rId14" Type="http://schemas.openxmlformats.org/officeDocument/2006/relationships/hyperlink" Target="mailto:kingj1@fulton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Fulton County Schools</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Joel R</dc:creator>
  <cp:keywords/>
  <dc:description/>
  <cp:lastModifiedBy>King, Joel R</cp:lastModifiedBy>
  <cp:revision>2</cp:revision>
  <dcterms:created xsi:type="dcterms:W3CDTF">2026-10-20T17:24:00Z</dcterms:created>
  <dcterms:modified xsi:type="dcterms:W3CDTF">2026-10-28T12:35:00Z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2026-10-21T14:49:52Z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149b881e-2b7a-4022-b8e2-8bcb67dd664a</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